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48E" w:rsidRPr="00393345" w:rsidRDefault="007B448E" w:rsidP="007B44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Zar"/>
          <w:b/>
          <w:bCs/>
          <w:sz w:val="36"/>
          <w:szCs w:val="36"/>
          <w:rtl/>
        </w:rPr>
      </w:pPr>
      <w:r w:rsidRPr="00393345">
        <w:rPr>
          <w:rFonts w:cs="Zar" w:hint="cs"/>
          <w:b/>
          <w:bCs/>
          <w:sz w:val="36"/>
          <w:szCs w:val="36"/>
          <w:rtl/>
        </w:rPr>
        <w:t>فعالیت های ها پزشک مرکز</w:t>
      </w:r>
    </w:p>
    <w:p w:rsidR="007B448E" w:rsidRPr="007B448E" w:rsidRDefault="007B448E" w:rsidP="007B448E">
      <w:pPr>
        <w:pStyle w:val="ListParagraph"/>
        <w:numPr>
          <w:ilvl w:val="0"/>
          <w:numId w:val="9"/>
        </w:numPr>
        <w:rPr>
          <w:rFonts w:cs="Zar"/>
          <w:b/>
          <w:bCs/>
          <w:sz w:val="36"/>
          <w:szCs w:val="36"/>
          <w:rtl/>
        </w:rPr>
      </w:pPr>
      <w:r w:rsidRPr="007B448E">
        <w:rPr>
          <w:rFonts w:cs="Zar" w:hint="cs"/>
          <w:b/>
          <w:bCs/>
          <w:sz w:val="36"/>
          <w:szCs w:val="36"/>
          <w:rtl/>
        </w:rPr>
        <w:t>برنامه کودکان:</w:t>
      </w:r>
    </w:p>
    <w:p w:rsidR="007B448E" w:rsidRPr="00393345" w:rsidRDefault="007B448E" w:rsidP="007B448E">
      <w:pPr>
        <w:pStyle w:val="ListParagraph"/>
        <w:numPr>
          <w:ilvl w:val="0"/>
          <w:numId w:val="3"/>
        </w:numPr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 xml:space="preserve">هرنوزادبایستی </w:t>
      </w:r>
      <w:r w:rsidRPr="00393345">
        <w:rPr>
          <w:rFonts w:cs="Zar" w:hint="cs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 xml:space="preserve">در5-3روزگی و نهایت تا دوماهگی  یکبار توسط پزشک مراقبت شود.  </w:t>
      </w:r>
    </w:p>
    <w:p w:rsidR="007B448E" w:rsidRDefault="007B448E" w:rsidP="007B448E">
      <w:pPr>
        <w:pStyle w:val="ListParagraph"/>
        <w:ind w:left="360"/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پزشکان باید بدانند از چه محلی باید این مراقبت ها را وارد کنند: </w:t>
      </w:r>
    </w:p>
    <w:p w:rsidR="007B448E" w:rsidRPr="00393345" w:rsidRDefault="007B448E" w:rsidP="007B448E">
      <w:pPr>
        <w:pStyle w:val="ListParagraph"/>
        <w:ind w:left="360"/>
        <w:rPr>
          <w:rFonts w:cs="Zar"/>
          <w:b/>
          <w:bCs/>
        </w:rPr>
      </w:pPr>
    </w:p>
    <w:p w:rsidR="007B448E" w:rsidRDefault="007B448E" w:rsidP="007B448E">
      <w:pPr>
        <w:pStyle w:val="ListParagraph"/>
        <w:numPr>
          <w:ilvl w:val="0"/>
          <w:numId w:val="5"/>
        </w:numPr>
        <w:tabs>
          <w:tab w:val="right" w:pos="1016"/>
        </w:tabs>
        <w:ind w:left="926" w:hanging="180"/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محل ورود اطلاعات مراقبت نوزادی  درسامانه سیب  مسیر : منوی ارائه خدمت ، مراقبت های انجام نشده </w:t>
      </w:r>
    </w:p>
    <w:p w:rsidR="007B448E" w:rsidRDefault="007B448E" w:rsidP="007B448E">
      <w:pPr>
        <w:pStyle w:val="ListParagraph"/>
        <w:ind w:left="1080"/>
        <w:rPr>
          <w:rFonts w:cs="Zar"/>
          <w:b/>
          <w:bCs/>
          <w:rtl/>
        </w:rPr>
      </w:pPr>
      <w:r w:rsidRPr="00393345">
        <w:rPr>
          <w:rFonts w:cs="Zar" w:hint="cs"/>
          <w:b/>
          <w:bCs/>
          <w:rtl/>
        </w:rPr>
        <w:t xml:space="preserve"> </w:t>
      </w:r>
      <w:r w:rsidRPr="00640C25">
        <w:rPr>
          <w:rFonts w:cs="Zar"/>
          <w:b/>
          <w:bCs/>
        </w:rPr>
        <w:object w:dxaOrig="1551" w:dyaOrig="10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50.25pt" o:ole="">
            <v:imagedata r:id="rId6" o:title=""/>
          </v:shape>
          <o:OLEObject Type="Embed" ProgID="FoxitReader.Document" ShapeID="_x0000_i1025" DrawAspect="Icon" ObjectID="_1628752967" r:id="rId7"/>
        </w:object>
      </w:r>
      <w:r>
        <w:rPr>
          <w:rFonts w:cs="Zar" w:hint="cs"/>
          <w:b/>
          <w:bCs/>
          <w:rtl/>
        </w:rPr>
        <w:t xml:space="preserve">       </w:t>
      </w:r>
    </w:p>
    <w:p w:rsidR="007B448E" w:rsidRDefault="007B448E" w:rsidP="007B448E">
      <w:pPr>
        <w:pStyle w:val="ListParagraph"/>
        <w:ind w:left="1080"/>
        <w:rPr>
          <w:rFonts w:cs="Zar"/>
          <w:b/>
          <w:bCs/>
        </w:rPr>
      </w:pPr>
      <w:r>
        <w:rPr>
          <w:rFonts w:cs="Zar" w:hint="cs"/>
          <w:b/>
          <w:bCs/>
          <w:noProof/>
        </w:rPr>
        <w:drawing>
          <wp:inline distT="0" distB="0" distL="0" distR="0" wp14:anchorId="2EB4F925" wp14:editId="6FC6DBB4">
            <wp:extent cx="4015105" cy="5128895"/>
            <wp:effectExtent l="0" t="0" r="444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5105" cy="5128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Zar" w:hint="cs"/>
          <w:b/>
          <w:bCs/>
          <w:rtl/>
        </w:rPr>
        <w:t xml:space="preserve">   </w:t>
      </w:r>
    </w:p>
    <w:p w:rsidR="007B448E" w:rsidRDefault="007B448E" w:rsidP="007B448E">
      <w:pPr>
        <w:spacing w:after="0" w:line="240" w:lineRule="auto"/>
        <w:rPr>
          <w:rFonts w:cs="Zar"/>
          <w:b/>
          <w:bCs/>
          <w:rtl/>
        </w:rPr>
      </w:pPr>
    </w:p>
    <w:p w:rsidR="007B448E" w:rsidRDefault="007B448E" w:rsidP="007B448E">
      <w:pPr>
        <w:spacing w:after="0" w:line="240" w:lineRule="auto"/>
        <w:rPr>
          <w:rFonts w:cs="Zar"/>
          <w:b/>
          <w:bCs/>
          <w:rtl/>
        </w:rPr>
      </w:pPr>
    </w:p>
    <w:p w:rsidR="007B448E" w:rsidRDefault="007B448E" w:rsidP="007B448E">
      <w:pPr>
        <w:spacing w:after="0" w:line="240" w:lineRule="auto"/>
        <w:jc w:val="center"/>
        <w:rPr>
          <w:rFonts w:cs="Zar"/>
          <w:b/>
          <w:bCs/>
          <w:rtl/>
        </w:rPr>
      </w:pPr>
      <w:r>
        <w:rPr>
          <w:rFonts w:cs="Zar" w:hint="cs"/>
          <w:b/>
          <w:bCs/>
          <w:noProof/>
        </w:rPr>
        <w:lastRenderedPageBreak/>
        <w:drawing>
          <wp:inline distT="0" distB="0" distL="0" distR="0" wp14:anchorId="7CB5E161" wp14:editId="68943115">
            <wp:extent cx="4124960" cy="5198110"/>
            <wp:effectExtent l="0" t="0" r="8890" b="254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960" cy="519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spacing w:after="0" w:line="240" w:lineRule="auto"/>
        <w:rPr>
          <w:rFonts w:cs="Zar"/>
          <w:b/>
          <w:bCs/>
          <w:rtl/>
        </w:rPr>
      </w:pPr>
    </w:p>
    <w:p w:rsidR="007B448E" w:rsidRDefault="007B448E" w:rsidP="007B448E">
      <w:pPr>
        <w:spacing w:after="0" w:line="240" w:lineRule="auto"/>
        <w:rPr>
          <w:rFonts w:cs="Zar"/>
          <w:b/>
          <w:bCs/>
          <w:rtl/>
        </w:rPr>
      </w:pPr>
    </w:p>
    <w:p w:rsidR="007B448E" w:rsidRPr="00393345" w:rsidRDefault="007B448E" w:rsidP="007B448E">
      <w:pPr>
        <w:spacing w:after="0" w:line="240" w:lineRule="auto"/>
        <w:rPr>
          <w:rFonts w:cs="Zar"/>
          <w:b/>
          <w:bCs/>
          <w:rtl/>
        </w:rPr>
        <w:sectPr w:rsidR="007B448E" w:rsidRPr="00393345" w:rsidSect="00F07145">
          <w:footerReference w:type="default" r:id="rId10"/>
          <w:pgSz w:w="11906" w:h="16838"/>
          <w:pgMar w:top="1440" w:right="1440" w:bottom="1440" w:left="1440" w:header="720" w:footer="720" w:gutter="0"/>
          <w:cols w:space="720"/>
          <w:bidi/>
          <w:rtlGutter/>
          <w:docGrid w:linePitch="360"/>
        </w:sectPr>
      </w:pPr>
    </w:p>
    <w:p w:rsidR="007B448E" w:rsidRPr="00EC1FCA" w:rsidRDefault="007B448E" w:rsidP="007B448E">
      <w:pPr>
        <w:pStyle w:val="ListParagraph"/>
        <w:numPr>
          <w:ilvl w:val="1"/>
          <w:numId w:val="2"/>
        </w:numPr>
        <w:spacing w:after="0" w:line="240" w:lineRule="auto"/>
        <w:rPr>
          <w:rFonts w:cs="Zar"/>
          <w:b/>
          <w:bCs/>
          <w:rtl/>
        </w:rPr>
      </w:pPr>
      <w:r w:rsidRPr="00EC1FCA">
        <w:rPr>
          <w:rFonts w:cs="Zar" w:hint="cs"/>
          <w:b/>
          <w:bCs/>
          <w:rtl/>
        </w:rPr>
        <w:lastRenderedPageBreak/>
        <w:t>در هر زمان ارجاع از غیر پزشک</w:t>
      </w:r>
      <w:r>
        <w:rPr>
          <w:rFonts w:cs="Zar" w:hint="cs"/>
          <w:b/>
          <w:bCs/>
          <w:rtl/>
        </w:rPr>
        <w:t xml:space="preserve"> وثبت آن</w:t>
      </w:r>
    </w:p>
    <w:p w:rsidR="007B448E" w:rsidRDefault="007B448E" w:rsidP="007B448E">
      <w:pPr>
        <w:rPr>
          <w:rFonts w:cs="Zar"/>
          <w:b/>
          <w:bCs/>
          <w:rtl/>
        </w:rPr>
      </w:pPr>
    </w:p>
    <w:p w:rsidR="007B448E" w:rsidRPr="00393345" w:rsidRDefault="007B448E" w:rsidP="007B448E">
      <w:pPr>
        <w:rPr>
          <w:rFonts w:cs="Zar"/>
          <w:b/>
          <w:bCs/>
          <w:rtl/>
        </w:rPr>
        <w:sectPr w:rsidR="007B448E" w:rsidRPr="00393345" w:rsidSect="00C553CC">
          <w:type w:val="continuous"/>
          <w:pgSz w:w="11906" w:h="16838"/>
          <w:pgMar w:top="1440" w:right="1440" w:bottom="1440" w:left="1440" w:header="720" w:footer="720" w:gutter="0"/>
          <w:cols w:num="2" w:space="154"/>
          <w:bidi/>
          <w:rtlGutter/>
          <w:docGrid w:linePitch="360"/>
        </w:sectPr>
      </w:pPr>
    </w:p>
    <w:p w:rsidR="007B448E" w:rsidRDefault="007B448E" w:rsidP="007B448E">
      <w:pPr>
        <w:pStyle w:val="ListParagraph"/>
        <w:numPr>
          <w:ilvl w:val="0"/>
          <w:numId w:val="4"/>
        </w:numPr>
        <w:tabs>
          <w:tab w:val="left" w:pos="1121"/>
        </w:tabs>
        <w:ind w:left="836" w:hanging="90"/>
        <w:rPr>
          <w:rFonts w:cs="Zar"/>
          <w:b/>
          <w:bCs/>
        </w:rPr>
      </w:pPr>
      <w:r>
        <w:rPr>
          <w:rFonts w:cs="Zar" w:hint="cs"/>
          <w:b/>
          <w:bCs/>
          <w:u w:val="single"/>
          <w:rtl/>
        </w:rPr>
        <w:lastRenderedPageBreak/>
        <w:t xml:space="preserve">در صورتی که بیماری کودک ثبت می شود:  تحت عنوان </w:t>
      </w:r>
      <w:r w:rsidRPr="007B448E">
        <w:rPr>
          <w:rFonts w:cs="Zar" w:hint="cs"/>
          <w:b/>
          <w:bCs/>
          <w:u w:val="single"/>
          <w:rtl/>
        </w:rPr>
        <w:t>مراقبت ادغام یافته ناخوشی کودکان</w:t>
      </w:r>
      <w:r w:rsidRPr="00CB2C4D">
        <w:rPr>
          <w:rFonts w:cs="Zar" w:hint="cs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>و</w:t>
      </w:r>
      <w:r>
        <w:rPr>
          <w:rFonts w:cs="Zar" w:hint="cs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>ثبت درسامانه سیب مسیر : ارائه خدمت</w:t>
      </w:r>
      <w:r>
        <w:rPr>
          <w:rFonts w:cs="Zar" w:hint="cs"/>
          <w:b/>
          <w:bCs/>
          <w:rtl/>
        </w:rPr>
        <w:t xml:space="preserve">/ </w:t>
      </w:r>
      <w:r>
        <w:rPr>
          <w:rFonts w:cs="Zar" w:hint="cs"/>
          <w:b/>
          <w:bCs/>
          <w:rtl/>
        </w:rPr>
        <w:t>سایر مراقبت ها یا منوی صورتی که مربوط به کودک بیماراست و ابتدا نمایش داده می شود</w:t>
      </w:r>
      <w:r>
        <w:rPr>
          <w:rFonts w:cs="Zar" w:hint="cs"/>
          <w:b/>
          <w:bCs/>
          <w:rtl/>
        </w:rPr>
        <w:t>.</w:t>
      </w:r>
    </w:p>
    <w:p w:rsidR="007B448E" w:rsidRDefault="007B448E" w:rsidP="007B448E">
      <w:pPr>
        <w:tabs>
          <w:tab w:val="left" w:pos="1121"/>
        </w:tabs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 xml:space="preserve">                </w:t>
      </w:r>
      <w:r>
        <w:rPr>
          <w:rFonts w:cs="Zar"/>
          <w:b/>
          <w:bCs/>
        </w:rPr>
        <w:object w:dxaOrig="1551" w:dyaOrig="1004">
          <v:shape id="_x0000_i1026" type="#_x0000_t75" style="width:77.25pt;height:50.25pt" o:ole="">
            <v:imagedata r:id="rId11" o:title=""/>
          </v:shape>
          <o:OLEObject Type="Embed" ProgID="FoxitReader.Document" ShapeID="_x0000_i1026" DrawAspect="Icon" ObjectID="_1628752968" r:id="rId12"/>
        </w:object>
      </w:r>
    </w:p>
    <w:p w:rsidR="007B448E" w:rsidRDefault="007B448E" w:rsidP="007B448E">
      <w:pPr>
        <w:tabs>
          <w:tab w:val="left" w:pos="1121"/>
        </w:tabs>
        <w:rPr>
          <w:rFonts w:cs="Zar"/>
          <w:b/>
          <w:bCs/>
          <w:rtl/>
        </w:rPr>
      </w:pPr>
    </w:p>
    <w:p w:rsidR="007B448E" w:rsidRDefault="007B448E" w:rsidP="007B448E">
      <w:pPr>
        <w:tabs>
          <w:tab w:val="left" w:pos="1121"/>
        </w:tabs>
        <w:rPr>
          <w:rFonts w:cs="Zar"/>
          <w:b/>
          <w:bCs/>
          <w:rtl/>
        </w:rPr>
      </w:pPr>
      <w:r>
        <w:rPr>
          <w:rFonts w:cs="Zar"/>
          <w:b/>
          <w:bCs/>
          <w:noProof/>
        </w:rPr>
        <w:lastRenderedPageBreak/>
        <w:drawing>
          <wp:inline distT="0" distB="0" distL="0" distR="0" wp14:anchorId="399A7E5C" wp14:editId="76EE6343">
            <wp:extent cx="5029200" cy="5178425"/>
            <wp:effectExtent l="0" t="0" r="0" b="317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517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tabs>
          <w:tab w:val="left" w:pos="1121"/>
        </w:tabs>
        <w:jc w:val="center"/>
        <w:rPr>
          <w:rFonts w:cs="Zar"/>
          <w:b/>
          <w:bCs/>
          <w:rtl/>
        </w:rPr>
      </w:pPr>
      <w:r>
        <w:rPr>
          <w:rFonts w:cs="Zar" w:hint="cs"/>
          <w:b/>
          <w:bCs/>
          <w:noProof/>
        </w:rPr>
        <w:lastRenderedPageBreak/>
        <w:drawing>
          <wp:inline distT="0" distB="0" distL="0" distR="0" wp14:anchorId="1CB79261" wp14:editId="4977516E">
            <wp:extent cx="4243705" cy="5287645"/>
            <wp:effectExtent l="0" t="0" r="4445" b="825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3705" cy="5287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Pr="00CB2C4D" w:rsidRDefault="007B448E" w:rsidP="007B448E">
      <w:pPr>
        <w:tabs>
          <w:tab w:val="left" w:pos="1121"/>
        </w:tabs>
        <w:jc w:val="center"/>
        <w:rPr>
          <w:rFonts w:cs="Zar"/>
          <w:b/>
          <w:bCs/>
        </w:rPr>
      </w:pPr>
      <w:r>
        <w:rPr>
          <w:rFonts w:cs="Zar"/>
          <w:b/>
          <w:bCs/>
          <w:noProof/>
        </w:rPr>
        <w:lastRenderedPageBreak/>
        <w:drawing>
          <wp:inline distT="0" distB="0" distL="0" distR="0" wp14:anchorId="028E53ED" wp14:editId="2936622C">
            <wp:extent cx="4601817" cy="5346949"/>
            <wp:effectExtent l="0" t="0" r="8890" b="635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2149" cy="534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pStyle w:val="ListParagraph"/>
        <w:numPr>
          <w:ilvl w:val="0"/>
          <w:numId w:val="1"/>
        </w:numPr>
        <w:rPr>
          <w:rFonts w:cs="Zar" w:hint="cs"/>
          <w:b/>
          <w:bCs/>
        </w:rPr>
      </w:pPr>
      <w:r>
        <w:rPr>
          <w:rFonts w:cs="Zar"/>
          <w:b/>
          <w:bCs/>
        </w:rPr>
        <w:t xml:space="preserve">ASQ </w:t>
      </w:r>
      <w:r>
        <w:rPr>
          <w:rFonts w:cs="Zar" w:hint="cs"/>
          <w:b/>
          <w:bCs/>
          <w:rtl/>
        </w:rPr>
        <w:t xml:space="preserve"> ارزیابی تکاملی کودکان:</w:t>
      </w:r>
    </w:p>
    <w:p w:rsidR="007B448E" w:rsidRDefault="007B448E" w:rsidP="007B448E">
      <w:pPr>
        <w:pStyle w:val="ListParagraph"/>
        <w:numPr>
          <w:ilvl w:val="1"/>
          <w:numId w:val="1"/>
        </w:numPr>
        <w:ind w:left="360"/>
        <w:rPr>
          <w:rFonts w:cs="Zar" w:hint="cs"/>
          <w:b/>
          <w:bCs/>
        </w:rPr>
      </w:pPr>
      <w:r w:rsidRPr="007B448E">
        <w:rPr>
          <w:rFonts w:cs="Zar" w:hint="cs"/>
          <w:b/>
          <w:bCs/>
          <w:u w:val="single"/>
          <w:rtl/>
        </w:rPr>
        <w:t xml:space="preserve">برای چه کودکانی </w:t>
      </w:r>
      <w:r w:rsidRPr="007B448E">
        <w:rPr>
          <w:rFonts w:cs="Zar"/>
          <w:b/>
          <w:bCs/>
          <w:u w:val="single"/>
        </w:rPr>
        <w:t>ASQ</w:t>
      </w:r>
      <w:r w:rsidRPr="007B448E">
        <w:rPr>
          <w:rFonts w:cs="Zar" w:hint="cs"/>
          <w:b/>
          <w:bCs/>
          <w:u w:val="single"/>
          <w:rtl/>
        </w:rPr>
        <w:t xml:space="preserve"> باید تکمیل شود؟</w:t>
      </w:r>
    </w:p>
    <w:p w:rsidR="007B448E" w:rsidRDefault="007B448E" w:rsidP="007B448E">
      <w:pPr>
        <w:pStyle w:val="ListParagraph"/>
        <w:numPr>
          <w:ilvl w:val="2"/>
          <w:numId w:val="1"/>
        </w:numPr>
        <w:rPr>
          <w:rFonts w:cs="Zar" w:hint="cs"/>
          <w:b/>
          <w:bCs/>
        </w:rPr>
      </w:pPr>
      <w:r>
        <w:rPr>
          <w:rFonts w:cs="Zar" w:hint="cs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برای</w:t>
      </w:r>
      <w:r w:rsidRPr="00976BB4">
        <w:rPr>
          <w:rFonts w:cs="Zar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>تمامی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کودکان</w:t>
      </w:r>
      <w:r w:rsidRPr="00976BB4">
        <w:rPr>
          <w:rFonts w:cs="Zar"/>
          <w:b/>
          <w:bCs/>
          <w:rtl/>
        </w:rPr>
        <w:t xml:space="preserve"> 12</w:t>
      </w:r>
      <w:r w:rsidRPr="00976BB4">
        <w:rPr>
          <w:rFonts w:cs="Zar" w:hint="cs"/>
          <w:b/>
          <w:bCs/>
          <w:rtl/>
        </w:rPr>
        <w:t>ماهه</w:t>
      </w:r>
      <w:r>
        <w:rPr>
          <w:rFonts w:cs="Zar" w:hint="cs"/>
          <w:b/>
          <w:bCs/>
          <w:rtl/>
        </w:rPr>
        <w:t xml:space="preserve"> که به هر دلیلی به مرکز مراجعه کرده اند</w:t>
      </w:r>
      <w:r w:rsidRPr="00976BB4">
        <w:rPr>
          <w:rFonts w:cs="Zar"/>
          <w:b/>
          <w:bCs/>
          <w:rtl/>
        </w:rPr>
        <w:t xml:space="preserve"> (</w:t>
      </w:r>
      <w:r w:rsidRPr="00976BB4">
        <w:rPr>
          <w:rFonts w:cs="Zar" w:hint="cs"/>
          <w:b/>
          <w:bCs/>
          <w:rtl/>
        </w:rPr>
        <w:t>مراقبت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های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روتین</w:t>
      </w:r>
      <w:r w:rsidRPr="00976BB4">
        <w:rPr>
          <w:rFonts w:cs="Zar"/>
          <w:b/>
          <w:bCs/>
          <w:rtl/>
        </w:rPr>
        <w:t xml:space="preserve"> 12</w:t>
      </w:r>
      <w:r w:rsidRPr="00976BB4">
        <w:rPr>
          <w:rFonts w:cs="Zar" w:hint="cs"/>
          <w:b/>
          <w:bCs/>
          <w:rtl/>
        </w:rPr>
        <w:t>ماهگی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و</w:t>
      </w:r>
      <w:r>
        <w:rPr>
          <w:rFonts w:cs="Zar" w:hint="cs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یا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تزریق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واکسیناسیون</w:t>
      </w:r>
      <w:r w:rsidRPr="00976BB4">
        <w:rPr>
          <w:rFonts w:cs="Zar"/>
          <w:b/>
          <w:bCs/>
          <w:rtl/>
        </w:rPr>
        <w:t xml:space="preserve"> 12</w:t>
      </w:r>
      <w:r w:rsidRPr="00976BB4">
        <w:rPr>
          <w:rFonts w:cs="Zar" w:hint="cs"/>
          <w:b/>
          <w:bCs/>
          <w:rtl/>
        </w:rPr>
        <w:t>ماهگی</w:t>
      </w:r>
      <w:r w:rsidRPr="00976BB4">
        <w:rPr>
          <w:rFonts w:cs="Zar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>)</w:t>
      </w:r>
      <w:r w:rsidRPr="00976BB4">
        <w:rPr>
          <w:rFonts w:cs="Zar"/>
          <w:b/>
          <w:bCs/>
          <w:rtl/>
        </w:rPr>
        <w:t xml:space="preserve"> </w:t>
      </w:r>
    </w:p>
    <w:p w:rsidR="007B448E" w:rsidRDefault="007B448E" w:rsidP="007B448E">
      <w:pPr>
        <w:pStyle w:val="ListParagraph"/>
        <w:numPr>
          <w:ilvl w:val="2"/>
          <w:numId w:val="1"/>
        </w:numPr>
        <w:rPr>
          <w:rFonts w:cs="Zar" w:hint="cs"/>
          <w:b/>
          <w:bCs/>
        </w:rPr>
      </w:pP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برای</w:t>
      </w:r>
      <w:r w:rsidRPr="00976BB4">
        <w:rPr>
          <w:rFonts w:cs="Zar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>تمامی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کودکانی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که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در</w:t>
      </w:r>
      <w:r>
        <w:rPr>
          <w:rFonts w:cs="Zar" w:hint="cs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زمان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انجام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مراقبت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های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روتین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تا</w:t>
      </w:r>
      <w:r w:rsidRPr="00976BB4">
        <w:rPr>
          <w:rFonts w:cs="Zar"/>
          <w:b/>
          <w:bCs/>
          <w:rtl/>
        </w:rPr>
        <w:t xml:space="preserve"> 60</w:t>
      </w:r>
      <w:r w:rsidRPr="00976BB4">
        <w:rPr>
          <w:rFonts w:cs="Zar" w:hint="cs"/>
          <w:b/>
          <w:bCs/>
          <w:rtl/>
        </w:rPr>
        <w:t>ماهگی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براساس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بوکلت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چارت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کودک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سالم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نیازمند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ارجاع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هستند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پرسشنامه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/>
          <w:b/>
          <w:bCs/>
        </w:rPr>
        <w:t>ASQ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مرتبط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با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سن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کودک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تکمیل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شود</w:t>
      </w:r>
      <w:r w:rsidRPr="00976BB4">
        <w:rPr>
          <w:rFonts w:cs="Zar"/>
          <w:b/>
          <w:bCs/>
          <w:rtl/>
        </w:rPr>
        <w:t xml:space="preserve">. </w:t>
      </w:r>
    </w:p>
    <w:p w:rsidR="007B448E" w:rsidRDefault="007B448E" w:rsidP="007B448E">
      <w:pPr>
        <w:pStyle w:val="ListParagraph"/>
        <w:numPr>
          <w:ilvl w:val="2"/>
          <w:numId w:val="1"/>
        </w:numPr>
        <w:rPr>
          <w:rFonts w:cs="Zar" w:hint="cs"/>
          <w:b/>
          <w:bCs/>
        </w:rPr>
      </w:pPr>
      <w:r w:rsidRPr="00976BB4">
        <w:rPr>
          <w:rFonts w:cs="Zar" w:hint="cs"/>
          <w:b/>
          <w:bCs/>
          <w:rtl/>
        </w:rPr>
        <w:t>شیرخواران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پرخطر</w:t>
      </w:r>
      <w:r w:rsidRPr="00976BB4">
        <w:rPr>
          <w:rFonts w:cs="Zar"/>
          <w:b/>
          <w:bCs/>
          <w:rtl/>
        </w:rPr>
        <w:t xml:space="preserve"> ( </w:t>
      </w:r>
      <w:r w:rsidRPr="00976BB4">
        <w:rPr>
          <w:rFonts w:cs="Zar" w:hint="cs"/>
          <w:b/>
          <w:bCs/>
          <w:rtl/>
        </w:rPr>
        <w:t>شیرخواران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با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سن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تولد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کمتراز</w:t>
      </w:r>
      <w:r w:rsidRPr="00976BB4">
        <w:rPr>
          <w:rFonts w:cs="Zar"/>
          <w:b/>
          <w:bCs/>
          <w:rtl/>
        </w:rPr>
        <w:t xml:space="preserve"> 37</w:t>
      </w:r>
      <w:r w:rsidRPr="00976BB4">
        <w:rPr>
          <w:rFonts w:cs="Zar" w:hint="cs"/>
          <w:b/>
          <w:bCs/>
          <w:rtl/>
        </w:rPr>
        <w:t>هفته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بارداری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با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وزن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تولد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کمتر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از</w:t>
      </w:r>
      <w:r w:rsidRPr="00976BB4">
        <w:rPr>
          <w:rFonts w:cs="Zar"/>
          <w:b/>
          <w:bCs/>
          <w:rtl/>
        </w:rPr>
        <w:t xml:space="preserve"> 2500</w:t>
      </w:r>
      <w:r w:rsidRPr="00976BB4">
        <w:rPr>
          <w:rFonts w:cs="Zar" w:hint="cs"/>
          <w:b/>
          <w:bCs/>
          <w:rtl/>
        </w:rPr>
        <w:t>گرم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ویا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با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سابقه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بستری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 w:hint="cs"/>
          <w:b/>
          <w:bCs/>
          <w:rtl/>
        </w:rPr>
        <w:t>در</w:t>
      </w:r>
      <w:r w:rsidRPr="00976BB4">
        <w:rPr>
          <w:rFonts w:cs="Zar"/>
          <w:b/>
          <w:bCs/>
          <w:rtl/>
        </w:rPr>
        <w:t xml:space="preserve"> </w:t>
      </w:r>
      <w:r w:rsidRPr="00976BB4">
        <w:rPr>
          <w:rFonts w:cs="Zar"/>
          <w:b/>
          <w:bCs/>
        </w:rPr>
        <w:t>NICU</w:t>
      </w:r>
      <w:r w:rsidRPr="00976BB4">
        <w:rPr>
          <w:rFonts w:cs="Zar"/>
          <w:b/>
          <w:bCs/>
          <w:rtl/>
        </w:rPr>
        <w:t xml:space="preserve"> </w:t>
      </w:r>
      <w:r>
        <w:rPr>
          <w:rFonts w:cs="Zar" w:hint="cs"/>
          <w:b/>
          <w:bCs/>
          <w:rtl/>
        </w:rPr>
        <w:t>)</w:t>
      </w:r>
      <w:r w:rsidRPr="007B448E">
        <w:rPr>
          <w:rFonts w:cs="Zar" w:hint="cs"/>
          <w:b/>
          <w:bCs/>
          <w:rtl/>
        </w:rPr>
        <w:t xml:space="preserve"> </w:t>
      </w:r>
    </w:p>
    <w:p w:rsidR="007B448E" w:rsidRDefault="007B448E" w:rsidP="007B448E">
      <w:pPr>
        <w:pStyle w:val="ListParagraph"/>
        <w:numPr>
          <w:ilvl w:val="1"/>
          <w:numId w:val="1"/>
        </w:numPr>
        <w:ind w:left="360"/>
        <w:rPr>
          <w:rFonts w:cs="Zar" w:hint="cs"/>
          <w:b/>
          <w:bCs/>
        </w:rPr>
      </w:pPr>
      <w:r w:rsidRPr="007B448E">
        <w:rPr>
          <w:rFonts w:cs="Zar" w:hint="cs"/>
          <w:b/>
          <w:bCs/>
          <w:rtl/>
        </w:rPr>
        <w:t xml:space="preserve">ضمن آشنایی با نحوه امتیاز دهی فرم های </w:t>
      </w:r>
      <w:r w:rsidRPr="007B448E">
        <w:rPr>
          <w:rFonts w:cs="Zar"/>
          <w:b/>
          <w:bCs/>
        </w:rPr>
        <w:t>ASQ</w:t>
      </w:r>
      <w:r w:rsidRPr="007B448E">
        <w:rPr>
          <w:rFonts w:cs="Zar" w:hint="cs"/>
          <w:b/>
          <w:bCs/>
          <w:rtl/>
        </w:rPr>
        <w:t xml:space="preserve"> ( استفاده از نقاط برش ) باید تمام فرم ها مورد نظر توسط پزشک  مهر و امضا شوند.</w:t>
      </w:r>
    </w:p>
    <w:p w:rsidR="007B448E" w:rsidRPr="007B448E" w:rsidRDefault="007B448E" w:rsidP="007B448E">
      <w:pPr>
        <w:pStyle w:val="ListParagraph"/>
        <w:numPr>
          <w:ilvl w:val="1"/>
          <w:numId w:val="1"/>
        </w:numPr>
        <w:ind w:left="360"/>
        <w:rPr>
          <w:rFonts w:cs="Zar"/>
          <w:b/>
          <w:bCs/>
          <w:rtl/>
        </w:rPr>
      </w:pPr>
      <w:r w:rsidRPr="007B448E">
        <w:rPr>
          <w:rFonts w:cs="Zar" w:hint="cs"/>
          <w:b/>
          <w:bCs/>
          <w:rtl/>
        </w:rPr>
        <w:t xml:space="preserve">درصورت نیاز به ارجاع با فرم ارجاع </w:t>
      </w:r>
      <w:r w:rsidRPr="007B448E">
        <w:rPr>
          <w:rFonts w:cs="Zar"/>
          <w:b/>
          <w:bCs/>
        </w:rPr>
        <w:t xml:space="preserve">ASQ </w:t>
      </w:r>
      <w:r w:rsidRPr="007B448E">
        <w:rPr>
          <w:rFonts w:cs="Zar" w:hint="cs"/>
          <w:b/>
          <w:bCs/>
          <w:rtl/>
        </w:rPr>
        <w:t xml:space="preserve">با هماهنگی با بخش مددکاری (خانم ترلانی )توسط پزشک ارجاع به بیمارستان حضرت علی اصغر می شود. </w:t>
      </w:r>
    </w:p>
    <w:p w:rsidR="007B448E" w:rsidRPr="00393345" w:rsidRDefault="007B448E" w:rsidP="007B448E">
      <w:pPr>
        <w:pStyle w:val="ListParagraph"/>
        <w:ind w:left="1440"/>
        <w:rPr>
          <w:rFonts w:cs="Zar"/>
          <w:b/>
          <w:bCs/>
          <w:rtl/>
        </w:rPr>
      </w:pPr>
    </w:p>
    <w:p w:rsidR="007B448E" w:rsidRDefault="007B448E" w:rsidP="007B448E">
      <w:pPr>
        <w:jc w:val="center"/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lastRenderedPageBreak/>
        <w:t xml:space="preserve">نکات قابل توجه درخصوص برنامه سلامت کودکان </w:t>
      </w:r>
    </w:p>
    <w:p w:rsidR="007B448E" w:rsidRPr="009F1940" w:rsidRDefault="007B448E" w:rsidP="007B448E">
      <w:pPr>
        <w:pStyle w:val="ListParagraph"/>
        <w:numPr>
          <w:ilvl w:val="2"/>
          <w:numId w:val="2"/>
        </w:numPr>
        <w:spacing w:after="0" w:line="240" w:lineRule="auto"/>
        <w:ind w:left="386" w:right="459"/>
        <w:jc w:val="both"/>
        <w:rPr>
          <w:rFonts w:ascii="Calibri" w:eastAsia="Times New Roman" w:hAnsi="Calibri" w:cs="B Nazanin"/>
          <w:sz w:val="24"/>
          <w:szCs w:val="24"/>
          <w:lang w:bidi="en-US"/>
        </w:rPr>
      </w:pPr>
      <w:r w:rsidRPr="009F1940">
        <w:rPr>
          <w:rFonts w:ascii="Calibri" w:eastAsia="Times New Roman" w:hAnsi="Calibri" w:cs="B Nazanin" w:hint="cs"/>
          <w:b/>
          <w:bCs/>
          <w:sz w:val="24"/>
          <w:szCs w:val="24"/>
          <w:u w:val="single"/>
          <w:rtl/>
          <w:lang w:bidi="ar-SA"/>
        </w:rPr>
        <w:t>مراقبت های کودک سالم</w:t>
      </w:r>
      <w:r w:rsidRPr="009F1940">
        <w:rPr>
          <w:rFonts w:ascii="Calibri" w:eastAsia="Times New Roman" w:hAnsi="Calibri" w:cs="B Nazanin" w:hint="cs"/>
          <w:sz w:val="24"/>
          <w:szCs w:val="24"/>
          <w:rtl/>
          <w:lang w:bidi="ar-SA"/>
        </w:rPr>
        <w:t xml:space="preserve"> در دو گروه سنی زیر دو ماه و بالای دو ماه تا </w:t>
      </w:r>
      <w:r w:rsidRPr="009F1940">
        <w:rPr>
          <w:rFonts w:ascii="B Nazanin" w:eastAsia="Times New Roman" w:hAnsi="Calibri" w:cs="B Nazanin" w:hint="cs"/>
          <w:sz w:val="24"/>
          <w:szCs w:val="24"/>
          <w:rtl/>
        </w:rPr>
        <w:t>5</w:t>
      </w:r>
      <w:r w:rsidRPr="009F1940">
        <w:rPr>
          <w:rFonts w:ascii="Calibri" w:eastAsia="Times New Roman" w:hAnsi="Calibri" w:cs="B Nazanin" w:hint="cs"/>
          <w:sz w:val="24"/>
          <w:szCs w:val="24"/>
          <w:rtl/>
          <w:lang w:bidi="ar-SA"/>
        </w:rPr>
        <w:t>سال می باشد</w:t>
      </w:r>
      <w:r w:rsidRPr="009F1940">
        <w:rPr>
          <w:rFonts w:ascii="B Zar" w:eastAsia="Times New Roman" w:hAnsi="Calibri" w:cs="B Nazanin" w:hint="cs"/>
          <w:sz w:val="24"/>
          <w:szCs w:val="24"/>
          <w:rtl/>
        </w:rPr>
        <w:t>.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5A14E5">
        <w:rPr>
          <w:rFonts w:ascii="B Zar" w:eastAsia="Calibri" w:hAnsi="Calibri" w:cs="B Nazanin" w:hint="cs"/>
          <w:b/>
          <w:bCs/>
          <w:sz w:val="24"/>
          <w:szCs w:val="24"/>
          <w:u w:val="single"/>
          <w:rtl/>
        </w:rPr>
        <w:t>اهمیت و هدف از انجام مراقبت‌های کودک سالم چیست ؟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Calibri" w:eastAsia="Times New Roman" w:hAnsi="Calibri" w:cs="B Nazanin"/>
          <w:sz w:val="24"/>
          <w:szCs w:val="24"/>
          <w:lang w:bidi="ar-SA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>به رشد و تکامل همه جانبه کودک توجه کنیم .</w:t>
      </w:r>
      <w:r w:rsidRPr="005A14E5">
        <w:rPr>
          <w:rFonts w:ascii="Calibri" w:eastAsia="Times New Roman" w:hAnsi="Calibri" w:cs="B Nazanin"/>
          <w:sz w:val="24"/>
          <w:szCs w:val="24"/>
          <w:lang w:bidi="ar-SA"/>
        </w:rPr>
        <w:t xml:space="preserve"> 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B Zar" w:eastAsia="Times New Roman" w:hAnsi="Calibri" w:cs="B Nazanin"/>
          <w:b/>
          <w:bCs/>
          <w:sz w:val="24"/>
          <w:szCs w:val="24"/>
          <w:lang w:bidi="en-US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>کودکان به ظاهر سالم یا مستعد بیماری را از کودکان سالم  شناسايي کنیم</w:t>
      </w:r>
      <w:r w:rsidRPr="005A14E5">
        <w:rPr>
          <w:rFonts w:ascii="B Zar" w:eastAsia="Times New Roman" w:hAnsi="Calibri" w:cs="B Nazanin" w:hint="cs"/>
          <w:b/>
          <w:bCs/>
          <w:sz w:val="24"/>
          <w:szCs w:val="24"/>
          <w:rtl/>
        </w:rPr>
        <w:t xml:space="preserve"> .</w:t>
      </w:r>
      <w:r w:rsidRPr="005A14E5">
        <w:rPr>
          <w:rFonts w:ascii="Lucida Sans Unicode" w:eastAsia="+mn-ea" w:hAnsi="Times New Roman" w:cs="B Nazanin" w:hint="cs"/>
          <w:b/>
          <w:bCs/>
          <w:color w:val="F9D1D3"/>
          <w:kern w:val="24"/>
          <w:sz w:val="24"/>
          <w:szCs w:val="24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B Zar" w:eastAsia="Calibri" w:hAnsi="Calibri" w:cs="B Nazanin"/>
          <w:b/>
          <w:bCs/>
          <w:sz w:val="24"/>
          <w:szCs w:val="24"/>
        </w:rPr>
      </w:pPr>
      <w:r w:rsidRPr="005A14E5">
        <w:rPr>
          <w:rFonts w:ascii="B Zar" w:eastAsia="Calibri" w:hAnsi="Calibri" w:cs="B Nazanin" w:hint="cs"/>
          <w:b/>
          <w:bCs/>
          <w:sz w:val="24"/>
          <w:szCs w:val="24"/>
          <w:u w:val="single"/>
          <w:rtl/>
        </w:rPr>
        <w:t xml:space="preserve">اهمیت انجام مراقبت 5-3 روزگی چیست؟ 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Calibri" w:eastAsia="Times New Roman" w:hAnsi="Calibri" w:cs="B Nazanin"/>
          <w:sz w:val="24"/>
          <w:szCs w:val="24"/>
          <w:lang w:bidi="ar-SA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>فرصت مناسبی برای شناسایی یا غربالگری بیماریهای مادرزادی از جمله بیماریهای قلبی ومتابولیکی که بعد از 3 روزگی علامت دار میشوند و برخی ناهنجاریهایی که ممکن است در اولین معاینه در بیمارستان پنهان مانده باشد .</w:t>
      </w:r>
      <w:r w:rsidRPr="005A14E5">
        <w:rPr>
          <w:rFonts w:ascii="Calibri" w:eastAsia="Times New Roman" w:hAnsi="Calibri" w:cs="B Nazanin"/>
          <w:sz w:val="24"/>
          <w:szCs w:val="24"/>
          <w:lang w:bidi="ar-SA"/>
        </w:rPr>
        <w:t xml:space="preserve"> </w:t>
      </w: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 xml:space="preserve">اطمینان از شرایط سلامتی کودک و کاهش استرس و نگرانی خانواده وافزایش توانمندی در مراقبت از فرزند 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Calibri" w:eastAsia="Times New Roman" w:hAnsi="Calibri" w:cs="B Nazanin"/>
          <w:sz w:val="24"/>
          <w:szCs w:val="24"/>
          <w:rtl/>
          <w:lang w:bidi="ar-SA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>کاهش مرگ</w:t>
      </w:r>
      <w:r w:rsidRPr="005A14E5">
        <w:rPr>
          <w:rFonts w:ascii="Calibri" w:eastAsia="Times New Roman" w:hAnsi="Calibri" w:cs="B Nazanin" w:hint="cs"/>
          <w:sz w:val="24"/>
          <w:szCs w:val="24"/>
          <w:rtl/>
        </w:rPr>
        <w:t xml:space="preserve"> </w:t>
      </w: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 xml:space="preserve">های نوزادی 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Calibri" w:eastAsia="Times New Roman" w:hAnsi="Calibri" w:cs="B Nazanin"/>
          <w:sz w:val="24"/>
          <w:szCs w:val="24"/>
          <w:rtl/>
          <w:lang w:bidi="ar-SA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 xml:space="preserve">مشاهده و بررسی نحوه شیردهی مادر و انجام مداخله لازم در زمان مناسب 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Calibri" w:eastAsia="Times New Roman" w:hAnsi="Calibri" w:cs="B Nazanin"/>
          <w:sz w:val="24"/>
          <w:szCs w:val="24"/>
          <w:rtl/>
          <w:lang w:bidi="ar-SA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 xml:space="preserve">ارزیابی زردی وکاهش نگرانی و سر در گمی خانواده در برخورد با این مشکل </w:t>
      </w:r>
    </w:p>
    <w:p w:rsidR="007B448E" w:rsidRPr="005A14E5" w:rsidRDefault="007B448E" w:rsidP="007B448E">
      <w:pPr>
        <w:numPr>
          <w:ilvl w:val="1"/>
          <w:numId w:val="7"/>
        </w:numPr>
        <w:spacing w:after="0" w:line="240" w:lineRule="auto"/>
        <w:ind w:right="459"/>
        <w:contextualSpacing/>
        <w:jc w:val="both"/>
        <w:rPr>
          <w:rFonts w:ascii="Calibri" w:eastAsia="Times New Roman" w:hAnsi="Calibri" w:cs="B Nazanin"/>
          <w:sz w:val="24"/>
          <w:szCs w:val="24"/>
          <w:lang w:bidi="en-US"/>
        </w:rPr>
      </w:pPr>
      <w:r w:rsidRPr="005A14E5">
        <w:rPr>
          <w:rFonts w:ascii="Calibri" w:eastAsia="Times New Roman" w:hAnsi="Calibri" w:cs="B Nazanin" w:hint="cs"/>
          <w:sz w:val="24"/>
          <w:szCs w:val="24"/>
          <w:rtl/>
          <w:lang w:bidi="ar-SA"/>
        </w:rPr>
        <w:t xml:space="preserve">غربالگری هیپو تیروییدی و جلوگیری از عواقب این بیماری در آینده 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B Nazanin" w:eastAsia="Calibri" w:hAnsi="Calibri" w:cs="B Nazanin"/>
          <w:sz w:val="24"/>
          <w:szCs w:val="24"/>
          <w:rtl/>
          <w:lang w:bidi="en-US"/>
        </w:rPr>
      </w:pPr>
      <w:r w:rsidRPr="005A14E5">
        <w:rPr>
          <w:rFonts w:ascii="B Zar" w:eastAsia="Calibri" w:hAnsi="Calibri" w:cs="B Nazanin" w:hint="cs"/>
          <w:b/>
          <w:bCs/>
          <w:sz w:val="24"/>
          <w:szCs w:val="24"/>
          <w:u w:val="single"/>
          <w:rtl/>
        </w:rPr>
        <w:t>ارزیابی کودک شامل بخش های زیر است</w:t>
      </w: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: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rtl/>
          <w:lang w:bidi="ar-SA"/>
        </w:rPr>
        <w:sectPr w:rsidR="007B448E" w:rsidRPr="005A14E5" w:rsidSect="000C2C7E">
          <w:type w:val="continuous"/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نشانه های خطر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وضعیت عمومی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کودک کمتر از دو ماه از نظرزردی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وضعیت وزن، قد و دور سر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تغذیه و ترسیم منحنی های رشد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دهان و دندان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نظر بینایی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واکسیناسون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آزمایش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rtl/>
          <w:lang w:bidi="ar-SA"/>
        </w:rPr>
        <w:sectPr w:rsidR="007B448E" w:rsidRPr="005A14E5" w:rsidSect="000C2C7E">
          <w:type w:val="continuous"/>
          <w:pgSz w:w="11906" w:h="16838"/>
          <w:pgMar w:top="1440" w:right="1440" w:bottom="1440" w:left="1440" w:header="708" w:footer="708" w:gutter="0"/>
          <w:cols w:num="2" w:space="708"/>
          <w:bidi/>
          <w:rtlGutter/>
          <w:docGrid w:linePitch="360"/>
        </w:sectPr>
      </w:pP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توصیه های تغذیه ای برای گروه های سنی مختلف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وضعیت تکامل و تکمیل جدول تکاملی</w:t>
      </w:r>
    </w:p>
    <w:p w:rsidR="007B448E" w:rsidRPr="005A14E5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مکمل دارویی و تجویز قطره آهن و مولتی ویتامین</w:t>
      </w:r>
    </w:p>
    <w:p w:rsidR="007B448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rtl/>
          <w:lang w:bidi="ar-SA"/>
        </w:rPr>
      </w:pPr>
      <w:r w:rsidRPr="005A14E5">
        <w:rPr>
          <w:rFonts w:ascii="Calibri" w:eastAsia="Calibri" w:hAnsi="Calibri" w:cs="B Nazanin" w:hint="cs"/>
          <w:sz w:val="24"/>
          <w:szCs w:val="24"/>
          <w:rtl/>
          <w:lang w:bidi="ar-SA"/>
        </w:rPr>
        <w:t>مشاوره و آموزش مادر در خصوص مشکلات تغذیه ای، شیردهی، پیشگیری از سوانح و حوادث، رابطه متقابل مادر و کودک و بهداشت دهان و دندان و توزیع مسواک انگشتی</w:t>
      </w:r>
    </w:p>
    <w:p w:rsidR="007B448E" w:rsidRPr="006571FD" w:rsidRDefault="007B448E" w:rsidP="007B448E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B Nazanin" w:eastAsia="Calibri" w:hAnsi="Calibri" w:cs="B Nazanin"/>
          <w:color w:val="000000"/>
          <w:sz w:val="24"/>
          <w:szCs w:val="24"/>
        </w:rPr>
      </w:pPr>
      <w:r w:rsidRPr="006571FD">
        <w:rPr>
          <w:rFonts w:ascii="Calibri" w:eastAsia="Calibri" w:hAnsi="Calibri" w:cs="B Nazanin" w:hint="cs"/>
          <w:b/>
          <w:bCs/>
          <w:sz w:val="24"/>
          <w:szCs w:val="24"/>
          <w:u w:val="single"/>
          <w:rtl/>
          <w:lang w:bidi="ar-SA"/>
        </w:rPr>
        <w:t>مراقبت های ادغام یافته ناخوشی های اطفال</w:t>
      </w:r>
      <w:r w:rsidRPr="006571FD">
        <w:rPr>
          <w:rFonts w:ascii="B Zar" w:eastAsia="Calibri" w:hAnsi="Calibri" w:cs="B Nazanin" w:hint="cs"/>
          <w:b/>
          <w:bCs/>
          <w:sz w:val="24"/>
          <w:szCs w:val="24"/>
          <w:u w:val="single"/>
          <w:rtl/>
        </w:rPr>
        <w:t xml:space="preserve">( </w:t>
      </w:r>
      <w:r w:rsidRPr="006571FD">
        <w:rPr>
          <w:rFonts w:ascii="Calibri" w:eastAsia="Calibri" w:hAnsi="Calibri" w:cs="B Nazanin" w:hint="cs"/>
          <w:b/>
          <w:bCs/>
          <w:sz w:val="24"/>
          <w:szCs w:val="24"/>
          <w:u w:val="single"/>
          <w:rtl/>
          <w:lang w:bidi="ar-SA"/>
        </w:rPr>
        <w:t>مانا</w:t>
      </w:r>
      <w:r w:rsidRPr="006571FD">
        <w:rPr>
          <w:rFonts w:ascii="B Zar" w:eastAsia="Calibri" w:hAnsi="Calibri" w:cs="B Nazanin" w:hint="cs"/>
          <w:b/>
          <w:bCs/>
          <w:sz w:val="24"/>
          <w:szCs w:val="24"/>
          <w:u w:val="single"/>
          <w:rtl/>
        </w:rPr>
        <w:t>)</w:t>
      </w:r>
      <w:r w:rsidRPr="006571FD">
        <w:rPr>
          <w:rFonts w:ascii="Calibri" w:eastAsia="Calibri" w:hAnsi="Calibri" w:cs="B Nazanin" w:hint="cs"/>
          <w:sz w:val="24"/>
          <w:szCs w:val="24"/>
          <w:rtl/>
          <w:lang w:bidi="ar-SA"/>
        </w:rPr>
        <w:t xml:space="preserve">  به تفکیک کودکان بیمار زیر دو ماه و بالای </w:t>
      </w:r>
      <w:r w:rsidRPr="006571FD">
        <w:rPr>
          <w:rFonts w:ascii="B Zar" w:eastAsia="Calibri" w:hAnsi="Calibri" w:cs="B Nazanin" w:hint="cs"/>
          <w:sz w:val="24"/>
          <w:szCs w:val="24"/>
          <w:rtl/>
        </w:rPr>
        <w:t xml:space="preserve">2 </w:t>
      </w:r>
      <w:r w:rsidRPr="006571FD">
        <w:rPr>
          <w:rFonts w:ascii="Calibri" w:eastAsia="Calibri" w:hAnsi="Calibri" w:cs="B Nazanin" w:hint="cs"/>
          <w:sz w:val="24"/>
          <w:szCs w:val="24"/>
          <w:rtl/>
          <w:lang w:bidi="ar-SA"/>
        </w:rPr>
        <w:t xml:space="preserve">ماه تا </w:t>
      </w:r>
      <w:r w:rsidRPr="006571FD">
        <w:rPr>
          <w:rFonts w:ascii="B Zar" w:eastAsia="Calibri" w:hAnsi="Calibri" w:cs="B Nazanin" w:hint="cs"/>
          <w:sz w:val="24"/>
          <w:szCs w:val="24"/>
          <w:rtl/>
        </w:rPr>
        <w:t xml:space="preserve">5 </w:t>
      </w:r>
      <w:r w:rsidRPr="006571FD">
        <w:rPr>
          <w:rFonts w:ascii="Calibri" w:eastAsia="Calibri" w:hAnsi="Calibri" w:cs="B Nazanin" w:hint="cs"/>
          <w:sz w:val="24"/>
          <w:szCs w:val="24"/>
          <w:rtl/>
          <w:lang w:bidi="ar-SA"/>
        </w:rPr>
        <w:t>سال در بررسی</w:t>
      </w:r>
      <w:r w:rsidRPr="006571FD">
        <w:rPr>
          <w:rFonts w:ascii="B Zar" w:eastAsia="Calibri" w:hAnsi="Calibri" w:cs="B Nazanin" w:hint="cs"/>
          <w:sz w:val="24"/>
          <w:szCs w:val="24"/>
          <w:rtl/>
        </w:rPr>
        <w:t>: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rtl/>
          <w:lang w:bidi="ar-SA"/>
        </w:rPr>
        <w:sectPr w:rsidR="007B448E" w:rsidRPr="00AC67FE" w:rsidSect="000C2C7E">
          <w:type w:val="continuous"/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نشانه های خطر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>سرفه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>اسهال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>ناراحتی گوش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>گلو درد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تب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>کم وزنی، ترسیم منحنی های رشد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>واکسیناسون و مکمل های دارویی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</w:r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سوانح و حوادث شامل سوختگی، گزیدگی و مسمومیت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rtl/>
          <w:lang w:bidi="ar-SA"/>
        </w:rPr>
        <w:sectPr w:rsidR="007B448E" w:rsidRPr="00AC67FE" w:rsidSect="000C2C7E">
          <w:type w:val="continuous"/>
          <w:pgSz w:w="11906" w:h="16838"/>
          <w:pgMar w:top="1440" w:right="1440" w:bottom="1440" w:left="1440" w:header="708" w:footer="708" w:gutter="0"/>
          <w:cols w:num="3" w:space="708"/>
          <w:bidi/>
          <w:rtlGutter/>
          <w:docGrid w:linePitch="360"/>
        </w:sect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t xml:space="preserve">پیگیری موارد </w:t>
      </w:r>
    </w:p>
    <w:p w:rsidR="007B448E" w:rsidRPr="00AC67FE" w:rsidRDefault="007B448E" w:rsidP="007B448E">
      <w:pPr>
        <w:spacing w:after="0" w:line="240" w:lineRule="auto"/>
        <w:ind w:right="459"/>
        <w:rPr>
          <w:rFonts w:ascii="Calibri" w:eastAsia="Calibri" w:hAnsi="Calibri" w:cs="B Nazanin"/>
          <w:sz w:val="24"/>
          <w:szCs w:val="24"/>
          <w:rtl/>
        </w:rPr>
        <w:sectPr w:rsidR="007B448E" w:rsidRPr="00AC67FE" w:rsidSect="000C2C7E">
          <w:type w:val="continuous"/>
          <w:pgSz w:w="11906" w:h="16838"/>
          <w:pgMar w:top="1440" w:right="1440" w:bottom="1440" w:left="1440" w:header="708" w:footer="708" w:gutter="0"/>
          <w:cols w:num="3" w:space="708"/>
          <w:bidi/>
          <w:rtlGutter/>
          <w:docGrid w:linePitch="360"/>
        </w:sectPr>
      </w:pPr>
      <w:r w:rsidRPr="00AC67FE">
        <w:rPr>
          <w:rFonts w:ascii="Calibri" w:eastAsia="Calibri" w:hAnsi="Calibri" w:cs="B Nazanin" w:hint="cs"/>
          <w:sz w:val="24"/>
          <w:szCs w:val="24"/>
          <w:rtl/>
          <w:lang w:bidi="ar-SA"/>
        </w:rPr>
        <w:lastRenderedPageBreak/>
        <w:t>ارجاع</w:t>
      </w:r>
    </w:p>
    <w:p w:rsidR="007B448E" w:rsidRPr="006571FD" w:rsidRDefault="007B448E" w:rsidP="007B448E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B Nazanin"/>
          <w:sz w:val="24"/>
          <w:szCs w:val="24"/>
          <w:rtl/>
        </w:rPr>
      </w:pPr>
      <w:r w:rsidRPr="006571FD">
        <w:rPr>
          <w:rFonts w:ascii="Calibri" w:eastAsia="Calibri" w:hAnsi="Calibri" w:cs="B Nazanin" w:hint="cs"/>
          <w:b/>
          <w:bCs/>
          <w:sz w:val="24"/>
          <w:szCs w:val="24"/>
          <w:u w:val="single"/>
          <w:rtl/>
        </w:rPr>
        <w:lastRenderedPageBreak/>
        <w:t>رتینوپاتی :</w:t>
      </w:r>
      <w:r w:rsidRPr="006571FD">
        <w:rPr>
          <w:rFonts w:ascii="Calibri" w:eastAsia="Calibri" w:hAnsi="Calibri" w:cs="B Nazanin" w:hint="cs"/>
          <w:sz w:val="24"/>
          <w:szCs w:val="24"/>
          <w:rtl/>
        </w:rPr>
        <w:t xml:space="preserve"> با افزایش میزان بقای نوزادان نارس کشور ، تعداد نوزادان مبتلا به رتینوپاتی نارسی افزایش خواهد یافت . با توجه به این که  این بیماری قابل درمان بوده و در صورت بی توجهی منجر به </w:t>
      </w:r>
      <w:r w:rsidRPr="006571FD">
        <w:rPr>
          <w:rFonts w:ascii="Calibri" w:eastAsia="Calibri" w:hAnsi="Calibri" w:cs="B Nazanin" w:hint="cs"/>
          <w:b/>
          <w:bCs/>
          <w:sz w:val="24"/>
          <w:szCs w:val="24"/>
          <w:rtl/>
        </w:rPr>
        <w:t>عواقب وخیم کوری یا کاهش شدید بینایی</w:t>
      </w:r>
      <w:r w:rsidRPr="006571FD">
        <w:rPr>
          <w:rFonts w:ascii="Calibri" w:eastAsia="Calibri" w:hAnsi="Calibri" w:cs="B Nazanin" w:hint="cs"/>
          <w:sz w:val="24"/>
          <w:szCs w:val="24"/>
          <w:rtl/>
        </w:rPr>
        <w:t xml:space="preserve"> در نوزاد خواهد شد، خواهشمندم جزوه ی پیوست با دقت مطالعه و نوزادان مشمول ارجاع فوق تخصص رتین طبق جدول زمان بندی موجود  برای بررسی بیشتر به </w:t>
      </w:r>
      <w:r w:rsidRPr="006571FD">
        <w:rPr>
          <w:rFonts w:ascii="Calibri" w:eastAsia="Calibri" w:hAnsi="Calibri" w:cs="B Nazanin" w:hint="cs"/>
          <w:b/>
          <w:bCs/>
          <w:sz w:val="24"/>
          <w:szCs w:val="24"/>
          <w:rtl/>
        </w:rPr>
        <w:t>بیمارستان حضرت رسول</w:t>
      </w:r>
      <w:r w:rsidRPr="006571FD">
        <w:rPr>
          <w:rFonts w:ascii="Calibri" w:eastAsia="Calibri" w:hAnsi="Calibri" w:cs="B Nazanin" w:hint="cs"/>
          <w:sz w:val="24"/>
          <w:szCs w:val="24"/>
          <w:rtl/>
        </w:rPr>
        <w:t xml:space="preserve"> ارجاع شوند.</w:t>
      </w:r>
    </w:p>
    <w:p w:rsidR="007B448E" w:rsidRPr="00A94AC2" w:rsidRDefault="007B448E" w:rsidP="007B448E">
      <w:pPr>
        <w:spacing w:after="0"/>
        <w:ind w:firstLine="170"/>
        <w:jc w:val="both"/>
        <w:rPr>
          <w:rFonts w:ascii="Calibri" w:eastAsia="Calibri" w:hAnsi="Calibri" w:cs="B Nazanin"/>
          <w:sz w:val="24"/>
          <w:szCs w:val="24"/>
          <w:rtl/>
        </w:rPr>
      </w:pPr>
      <w:r w:rsidRPr="00A94AC2">
        <w:rPr>
          <w:rFonts w:ascii="Calibri" w:eastAsia="Calibri" w:hAnsi="Calibri" w:cs="B Nazanin" w:hint="cs"/>
          <w:sz w:val="24"/>
          <w:szCs w:val="24"/>
          <w:rtl/>
        </w:rPr>
        <w:t>به اختصار نوزادانی که باید در موعد مقرر  ارجاع شده و تحت مراقبت و ویزیت فوق تخصص رتین قرار گیرند، به شرح زیر هستند:</w:t>
      </w:r>
    </w:p>
    <w:p w:rsidR="007B448E" w:rsidRPr="00A94AC2" w:rsidRDefault="007B448E" w:rsidP="007B448E">
      <w:pPr>
        <w:numPr>
          <w:ilvl w:val="0"/>
          <w:numId w:val="6"/>
        </w:numPr>
        <w:spacing w:after="0"/>
        <w:jc w:val="both"/>
        <w:rPr>
          <w:rFonts w:ascii="Calibri" w:eastAsia="Calibri" w:hAnsi="Calibri" w:cs="B Nazanin"/>
          <w:sz w:val="24"/>
          <w:szCs w:val="24"/>
        </w:rPr>
      </w:pPr>
      <w:r w:rsidRPr="00A94AC2">
        <w:rPr>
          <w:rFonts w:ascii="Calibri" w:eastAsia="Calibri" w:hAnsi="Calibri" w:cs="B Nazanin" w:hint="cs"/>
          <w:sz w:val="24"/>
          <w:szCs w:val="24"/>
          <w:rtl/>
        </w:rPr>
        <w:t xml:space="preserve">نوزادان با سن حاملگی کمتر از34هفته ( 33هفته و 6روزیاکمتر) </w:t>
      </w:r>
    </w:p>
    <w:p w:rsidR="007B448E" w:rsidRPr="00A94AC2" w:rsidRDefault="007B448E" w:rsidP="007B448E">
      <w:pPr>
        <w:numPr>
          <w:ilvl w:val="0"/>
          <w:numId w:val="6"/>
        </w:numPr>
        <w:spacing w:after="0"/>
        <w:jc w:val="both"/>
        <w:rPr>
          <w:rFonts w:ascii="Calibri" w:eastAsia="Calibri" w:hAnsi="Calibri" w:cs="B Nazanin"/>
          <w:sz w:val="24"/>
          <w:szCs w:val="24"/>
        </w:rPr>
      </w:pPr>
      <w:r w:rsidRPr="00A94AC2">
        <w:rPr>
          <w:rFonts w:ascii="Calibri" w:eastAsia="Calibri" w:hAnsi="Calibri" w:cs="B Nazanin" w:hint="cs"/>
          <w:sz w:val="24"/>
          <w:szCs w:val="24"/>
          <w:rtl/>
        </w:rPr>
        <w:t>نوزاد با وزن تولد 2000گرم یا کمتر</w:t>
      </w:r>
    </w:p>
    <w:p w:rsidR="007B448E" w:rsidRPr="00A94AC2" w:rsidRDefault="007B448E" w:rsidP="007B448E">
      <w:pPr>
        <w:numPr>
          <w:ilvl w:val="0"/>
          <w:numId w:val="6"/>
        </w:numPr>
        <w:spacing w:after="0"/>
        <w:jc w:val="both"/>
        <w:rPr>
          <w:rFonts w:ascii="Calibri" w:eastAsia="Calibri" w:hAnsi="Calibri" w:cs="B Nazanin"/>
          <w:sz w:val="24"/>
          <w:szCs w:val="24"/>
        </w:rPr>
      </w:pPr>
      <w:r w:rsidRPr="00A94AC2">
        <w:rPr>
          <w:rFonts w:ascii="Calibri" w:eastAsia="Calibri" w:hAnsi="Calibri" w:cs="B Nazanin" w:hint="cs"/>
          <w:sz w:val="24"/>
          <w:szCs w:val="24"/>
          <w:rtl/>
        </w:rPr>
        <w:t>نوزادانی که صرف نظر از سن و وزن به هر علتی در بخش مراقبت های ویژه بستری شده اند.</w:t>
      </w:r>
    </w:p>
    <w:p w:rsidR="007B448E" w:rsidRPr="00A94AC2" w:rsidRDefault="007B448E" w:rsidP="007B448E">
      <w:pPr>
        <w:numPr>
          <w:ilvl w:val="0"/>
          <w:numId w:val="6"/>
        </w:numPr>
        <w:spacing w:after="0"/>
        <w:jc w:val="both"/>
        <w:rPr>
          <w:rFonts w:ascii="Calibri" w:eastAsia="Calibri" w:hAnsi="Calibri" w:cs="B Nazanin"/>
          <w:sz w:val="24"/>
          <w:szCs w:val="24"/>
        </w:rPr>
      </w:pPr>
      <w:r w:rsidRPr="00A94AC2">
        <w:rPr>
          <w:rFonts w:ascii="Calibri" w:eastAsia="Calibri" w:hAnsi="Calibri" w:cs="B Nazanin" w:hint="cs"/>
          <w:sz w:val="24"/>
          <w:szCs w:val="24"/>
          <w:rtl/>
        </w:rPr>
        <w:t>نوزادانی که طبق دستورالعمل پیوست، دارای بیماری های خاص و ناپایداری بالینی بوده اند.</w:t>
      </w:r>
    </w:p>
    <w:p w:rsidR="007B448E" w:rsidRPr="00A94AC2" w:rsidRDefault="007B448E" w:rsidP="007B448E">
      <w:pPr>
        <w:spacing w:after="0"/>
        <w:jc w:val="both"/>
        <w:rPr>
          <w:rFonts w:ascii="Calibri" w:eastAsia="Calibri" w:hAnsi="Calibri" w:cs="B Nazanin"/>
          <w:sz w:val="24"/>
          <w:szCs w:val="24"/>
          <w:rtl/>
        </w:rPr>
      </w:pPr>
      <w:r w:rsidRPr="00A94AC2">
        <w:rPr>
          <w:rFonts w:ascii="Calibri" w:eastAsia="Calibri" w:hAnsi="Calibri" w:cs="B Nazanin" w:hint="cs"/>
          <w:sz w:val="24"/>
          <w:szCs w:val="24"/>
          <w:rtl/>
        </w:rPr>
        <w:t xml:space="preserve">نوزادان متولد شده با سن حاملگی 27هفته یا بیشتر ، می بایست 4هفته پس ازتولد (سن حاملگی اصلاح شده ) طبق جدول زیر غربالگری شوند . </w:t>
      </w: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9"/>
        <w:gridCol w:w="5029"/>
      </w:tblGrid>
      <w:tr w:rsidR="007B448E" w:rsidRPr="00A94AC2" w:rsidTr="00EE1EF1">
        <w:trPr>
          <w:jc w:val="center"/>
        </w:trPr>
        <w:tc>
          <w:tcPr>
            <w:tcW w:w="8228" w:type="dxa"/>
            <w:gridSpan w:val="2"/>
            <w:shd w:val="clear" w:color="auto" w:fill="FDE9D9" w:themeFill="accent6" w:themeFillTint="33"/>
          </w:tcPr>
          <w:p w:rsidR="007B448E" w:rsidRPr="00A94AC2" w:rsidRDefault="007B448E" w:rsidP="00EE1EF1">
            <w:pPr>
              <w:spacing w:after="0" w:line="20" w:lineRule="atLeast"/>
              <w:jc w:val="center"/>
              <w:rPr>
                <w:rFonts w:ascii="Calibri" w:eastAsia="Calibri" w:hAnsi="Calibri" w:cs="B Nazanin"/>
                <w:b/>
                <w:bCs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rtl/>
                <w:lang w:bidi="ar-SA"/>
              </w:rPr>
              <w:t xml:space="preserve">جدول سن نوزاد در اولين معاينه 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FDE9D9" w:themeFill="accent6" w:themeFillTint="33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سن حاملگی در زمان تولد (هفته)</w:t>
            </w:r>
          </w:p>
        </w:tc>
        <w:tc>
          <w:tcPr>
            <w:tcW w:w="5029" w:type="dxa"/>
            <w:shd w:val="clear" w:color="auto" w:fill="FDE9D9" w:themeFill="accent6" w:themeFillTint="33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زمان اولین معاینه پس از تولد (هفته / روز)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22</w:t>
            </w:r>
          </w:p>
        </w:tc>
        <w:tc>
          <w:tcPr>
            <w:tcW w:w="502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9 هفته پس از تولد یا 63 روزگی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23</w:t>
            </w:r>
          </w:p>
        </w:tc>
        <w:tc>
          <w:tcPr>
            <w:tcW w:w="502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8 هفته پس از تولد یا 56 روزگی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24</w:t>
            </w:r>
          </w:p>
        </w:tc>
        <w:tc>
          <w:tcPr>
            <w:tcW w:w="502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7 هفته پس از تولد یا 49 روزگی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25</w:t>
            </w:r>
          </w:p>
        </w:tc>
        <w:tc>
          <w:tcPr>
            <w:tcW w:w="502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6 هفته پس از تولد یا 42 روزگی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26</w:t>
            </w:r>
          </w:p>
        </w:tc>
        <w:tc>
          <w:tcPr>
            <w:tcW w:w="502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5 هفته پس از تولد یا 35 روزگی</w:t>
            </w:r>
          </w:p>
        </w:tc>
      </w:tr>
      <w:tr w:rsidR="007B448E" w:rsidRPr="00A94AC2" w:rsidTr="00EE1EF1">
        <w:trPr>
          <w:jc w:val="center"/>
        </w:trPr>
        <w:tc>
          <w:tcPr>
            <w:tcW w:w="319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27</w:t>
            </w: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</w:rPr>
              <w:t xml:space="preserve"> و بیشتر</w:t>
            </w:r>
          </w:p>
        </w:tc>
        <w:tc>
          <w:tcPr>
            <w:tcW w:w="5029" w:type="dxa"/>
            <w:shd w:val="clear" w:color="auto" w:fill="auto"/>
          </w:tcPr>
          <w:p w:rsidR="007B448E" w:rsidRPr="00A94AC2" w:rsidRDefault="007B448E" w:rsidP="00EE1EF1">
            <w:pPr>
              <w:spacing w:after="0" w:line="20" w:lineRule="atLeast"/>
              <w:contextualSpacing/>
              <w:jc w:val="center"/>
              <w:rPr>
                <w:rFonts w:ascii="Calibri" w:eastAsia="Calibri" w:hAnsi="Calibri" w:cs="B Nazanin"/>
                <w:b/>
                <w:bCs/>
                <w:color w:val="000000"/>
                <w:rtl/>
                <w:lang w:bidi="ar-SA"/>
              </w:rPr>
            </w:pPr>
            <w:r w:rsidRPr="00A94AC2">
              <w:rPr>
                <w:rFonts w:ascii="Calibri" w:eastAsia="Calibri" w:hAnsi="Calibri" w:cs="B Nazanin" w:hint="cs"/>
                <w:b/>
                <w:bCs/>
                <w:color w:val="000000"/>
                <w:rtl/>
                <w:lang w:bidi="ar-SA"/>
              </w:rPr>
              <w:t>4 هفته پس از تولد یا 28 روزگی</w:t>
            </w:r>
          </w:p>
        </w:tc>
      </w:tr>
    </w:tbl>
    <w:p w:rsidR="007B448E" w:rsidRPr="00A94AC2" w:rsidRDefault="007B448E" w:rsidP="007B448E">
      <w:pPr>
        <w:spacing w:after="0"/>
        <w:jc w:val="both"/>
        <w:rPr>
          <w:rFonts w:ascii="Calibri" w:eastAsia="Calibri" w:hAnsi="Calibri" w:cs="B Nazanin"/>
          <w:sz w:val="24"/>
          <w:szCs w:val="24"/>
          <w:rtl/>
        </w:rPr>
      </w:pPr>
    </w:p>
    <w:p w:rsidR="007B448E" w:rsidRDefault="007B448E" w:rsidP="007B448E">
      <w:pPr>
        <w:pStyle w:val="ListParagraph"/>
        <w:numPr>
          <w:ilvl w:val="0"/>
          <w:numId w:val="7"/>
        </w:numPr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>مکمل ها :</w:t>
      </w:r>
      <w:r w:rsidR="007D2B20">
        <w:rPr>
          <w:rFonts w:cs="Zar" w:hint="cs"/>
          <w:b/>
          <w:bCs/>
          <w:rtl/>
        </w:rPr>
        <w:t xml:space="preserve"> نحوه مصرف مکمل های دوران کودک در بخشنامه زیرآورده شده است.</w:t>
      </w:r>
    </w:p>
    <w:p w:rsidR="007B448E" w:rsidRPr="00FE233C" w:rsidRDefault="007B448E" w:rsidP="007B448E">
      <w:pPr>
        <w:pStyle w:val="ListParagraph"/>
        <w:ind w:left="514"/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 </w:t>
      </w:r>
      <w:r>
        <w:rPr>
          <w:rFonts w:cs="Zar"/>
          <w:b/>
          <w:bCs/>
        </w:rPr>
        <w:object w:dxaOrig="1551" w:dyaOrig="1004">
          <v:shape id="_x0000_i1027" type="#_x0000_t75" style="width:77.25pt;height:50.25pt" o:ole="">
            <v:imagedata r:id="rId16" o:title=""/>
          </v:shape>
          <o:OLEObject Type="Embed" ProgID="Word.Document.8" ShapeID="_x0000_i1027" DrawAspect="Icon" ObjectID="_1628752969" r:id="rId17">
            <o:FieldCodes>\s</o:FieldCodes>
          </o:OLEObject>
        </w:object>
      </w:r>
    </w:p>
    <w:p w:rsidR="00605FBC" w:rsidRDefault="00605FBC" w:rsidP="00605FBC">
      <w:pPr>
        <w:pStyle w:val="ListParagraph"/>
        <w:numPr>
          <w:ilvl w:val="0"/>
          <w:numId w:val="9"/>
        </w:numPr>
        <w:rPr>
          <w:rFonts w:cs="Zar"/>
          <w:b/>
          <w:bCs/>
          <w:sz w:val="36"/>
          <w:szCs w:val="36"/>
          <w:rtl/>
        </w:rPr>
      </w:pPr>
      <w:r w:rsidRPr="00A107FD">
        <w:rPr>
          <w:rFonts w:cs="Zar" w:hint="cs"/>
          <w:b/>
          <w:bCs/>
          <w:sz w:val="36"/>
          <w:szCs w:val="36"/>
          <w:rtl/>
        </w:rPr>
        <w:t>برنامه شیرمادر و مرگ کودکان زیر 5سال</w:t>
      </w:r>
    </w:p>
    <w:p w:rsidR="00605FBC" w:rsidRPr="000C2C7E" w:rsidRDefault="00605FBC" w:rsidP="00605FBC">
      <w:pPr>
        <w:pStyle w:val="ListParagraph"/>
        <w:numPr>
          <w:ilvl w:val="0"/>
          <w:numId w:val="8"/>
        </w:numPr>
        <w:spacing w:after="0"/>
        <w:rPr>
          <w:rFonts w:cs="Zar"/>
          <w:b/>
          <w:bCs/>
          <w:sz w:val="36"/>
          <w:szCs w:val="36"/>
        </w:rPr>
      </w:pPr>
      <w:r>
        <w:rPr>
          <w:rFonts w:cs="Zar" w:hint="cs"/>
          <w:b/>
          <w:bCs/>
          <w:rtl/>
        </w:rPr>
        <w:t>حداقل یکبار نحوه شیردهی مادر در طول مراقبت (خصوصا در دوره نوزادی )توسط مراقبین سلامت مشاهده شود.(بهترین زمان برای انجام مشاوره شیردهی اولین مراقبت 5-3 روزگی می باشد) در صورت لزوم و وجود اشکال در نحوه شیردهی مشاوره لازم انجام شود.</w:t>
      </w:r>
    </w:p>
    <w:p w:rsidR="00605FBC" w:rsidRDefault="00605FBC" w:rsidP="00605FBC">
      <w:pPr>
        <w:pStyle w:val="ListParagraph"/>
        <w:numPr>
          <w:ilvl w:val="0"/>
          <w:numId w:val="8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>مستندات مشاوره شیردهی در قسمت اقدام در خلاصه پرونده الکترونیکی شیرخوار ثبت شود.</w:t>
      </w:r>
    </w:p>
    <w:p w:rsidR="00605FBC" w:rsidRDefault="00605FBC" w:rsidP="00605FBC">
      <w:pPr>
        <w:pStyle w:val="ListParagraph"/>
        <w:numPr>
          <w:ilvl w:val="0"/>
          <w:numId w:val="8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>در ثبت مستندات ارزیابی نحوه تغذیه شیرخوار دقت شود ( عدم تناقض در ثبتیات هر دوره پایش رشد)</w:t>
      </w:r>
    </w:p>
    <w:p w:rsidR="00605FBC" w:rsidRDefault="00605FBC" w:rsidP="00605FBC">
      <w:pPr>
        <w:pStyle w:val="ListParagraph"/>
        <w:numPr>
          <w:ilvl w:val="0"/>
          <w:numId w:val="8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>آموزش گروهی در ماه با موضوع : اهمیت شیردهی انحصاری، نحوه دوشیدن شیر با دست، نحوه نگهداری صحیح از شیردوشیده شده ، پوزیشن های مختلف( زیر بغلی، گهواره ای متقابل و دراز کشیده</w:t>
      </w:r>
      <w:r>
        <w:rPr>
          <w:rFonts w:cs="Zar"/>
          <w:b/>
          <w:bCs/>
        </w:rPr>
        <w:t xml:space="preserve"> </w:t>
      </w:r>
      <w:r>
        <w:rPr>
          <w:rFonts w:cs="Zar" w:hint="cs"/>
          <w:b/>
          <w:bCs/>
          <w:rtl/>
        </w:rPr>
        <w:t>) برنامه ریزی شود.</w:t>
      </w:r>
    </w:p>
    <w:p w:rsidR="00605FBC" w:rsidRDefault="00605FBC" w:rsidP="00605FBC">
      <w:pPr>
        <w:pStyle w:val="ListParagraph"/>
        <w:numPr>
          <w:ilvl w:val="0"/>
          <w:numId w:val="8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lastRenderedPageBreak/>
        <w:t>در صورت لزوم و نیاز مادر به مشاوره روانشناسی به روانشناس مستقر در واحد ارجاع شود.</w:t>
      </w:r>
    </w:p>
    <w:p w:rsidR="00605FBC" w:rsidRDefault="00605FBC" w:rsidP="00605FBC">
      <w:pPr>
        <w:pStyle w:val="ListParagraph"/>
        <w:numPr>
          <w:ilvl w:val="0"/>
          <w:numId w:val="8"/>
        </w:numPr>
        <w:jc w:val="both"/>
        <w:rPr>
          <w:rFonts w:cs="Zar"/>
          <w:b/>
          <w:bCs/>
        </w:rPr>
      </w:pPr>
      <w:r>
        <w:rPr>
          <w:rFonts w:cs="Zar" w:hint="cs"/>
          <w:b/>
          <w:bCs/>
          <w:rtl/>
        </w:rPr>
        <w:t>در صورت نیاز شیرخوار به مصرف شیرمصنوعی بر اساس دستورالعمل ( انجام پیگیری تغذیه ای یک روز بعد (کودک زیر 2 ماه ) و بعد از 5 روز (کودک بالای 2 ماه)، پیگیری وضعیت وزن گیری شیرخوار ( بعد از 10 روز کودک زیر 2 ماه / بعد از 15 روز زیر یکسال / بعد از 30 روز کودک بالای یکسال ) و ثبت کلیه پیگیری و مشاوره های انجام شده در سامانه سیب و همچنین ارجاع شیرخوار از طریق سامانه سیب به مرکز صدور کوپن ثبت دقیق کلیه مستندات خلاصه پرونده الکترونیکی شیرخوارانی که شیرمصنوعی یارانه ای دریافت کرده اند.</w:t>
      </w:r>
    </w:p>
    <w:p w:rsidR="00605FBC" w:rsidRPr="000305E1" w:rsidRDefault="00605FBC" w:rsidP="00605FBC">
      <w:pPr>
        <w:pStyle w:val="ListParagraph"/>
        <w:numPr>
          <w:ilvl w:val="0"/>
          <w:numId w:val="8"/>
        </w:numPr>
        <w:ind w:right="-90"/>
        <w:jc w:val="both"/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در صورت فوت کودک زیر 5 سال (نوزادی </w:t>
      </w:r>
      <w:r w:rsidRPr="000305E1">
        <w:rPr>
          <w:rFonts w:cs="Zar" w:hint="cs"/>
          <w:b/>
          <w:bCs/>
          <w:rtl/>
        </w:rPr>
        <w:t>/ 59-1 ماهه ) تحت پوشش سریعا به واحد بهداشت خانواده گزارش تلفنی انجام و در فرم آماری آخر فصل</w:t>
      </w:r>
      <w:r>
        <w:rPr>
          <w:rFonts w:cs="Zar" w:hint="cs"/>
          <w:b/>
          <w:bCs/>
          <w:rtl/>
        </w:rPr>
        <w:t xml:space="preserve"> اطلاعات لازم </w:t>
      </w:r>
      <w:r w:rsidRPr="000305E1">
        <w:rPr>
          <w:rFonts w:cs="Zar" w:hint="cs"/>
          <w:b/>
          <w:bCs/>
          <w:rtl/>
        </w:rPr>
        <w:t xml:space="preserve"> ارسال گردد.</w:t>
      </w:r>
    </w:p>
    <w:p w:rsidR="00605FBC" w:rsidRPr="000C2C7E" w:rsidRDefault="00605FBC" w:rsidP="00605FBC">
      <w:pPr>
        <w:pStyle w:val="ListParagraph"/>
        <w:numPr>
          <w:ilvl w:val="0"/>
          <w:numId w:val="8"/>
        </w:numPr>
        <w:ind w:right="-90"/>
        <w:jc w:val="both"/>
        <w:rPr>
          <w:rFonts w:cs="Zar"/>
          <w:b/>
          <w:bCs/>
          <w:rtl/>
        </w:rPr>
      </w:pPr>
      <w:r w:rsidRPr="000305E1">
        <w:rPr>
          <w:rFonts w:cs="Zar" w:hint="cs"/>
          <w:b/>
          <w:bCs/>
          <w:rtl/>
        </w:rPr>
        <w:t>از ثبت مرگ کودکان زیر 5 سال در خلاصه پرونده الکترونیکی کودکان تحت پوشش خودداری شود.</w:t>
      </w:r>
    </w:p>
    <w:p w:rsidR="007B448E" w:rsidRPr="00393345" w:rsidRDefault="007B448E" w:rsidP="00605FBC">
      <w:pPr>
        <w:pStyle w:val="ListParagraph"/>
        <w:numPr>
          <w:ilvl w:val="0"/>
          <w:numId w:val="9"/>
        </w:numPr>
        <w:rPr>
          <w:rFonts w:cs="Zar"/>
          <w:b/>
          <w:bCs/>
          <w:sz w:val="36"/>
          <w:szCs w:val="36"/>
          <w:rtl/>
        </w:rPr>
      </w:pPr>
      <w:r w:rsidRPr="00393345">
        <w:rPr>
          <w:rFonts w:cs="Zar" w:hint="cs"/>
          <w:b/>
          <w:bCs/>
          <w:sz w:val="36"/>
          <w:szCs w:val="36"/>
          <w:rtl/>
        </w:rPr>
        <w:t>برنامه مادر باردار:</w:t>
      </w:r>
    </w:p>
    <w:p w:rsidR="007B448E" w:rsidRPr="00923D7F" w:rsidRDefault="007B448E" w:rsidP="00923D7F">
      <w:pPr>
        <w:pStyle w:val="ListParagraph"/>
        <w:numPr>
          <w:ilvl w:val="0"/>
          <w:numId w:val="10"/>
        </w:numPr>
        <w:spacing w:after="0"/>
        <w:rPr>
          <w:rFonts w:cs="Zar"/>
          <w:b/>
          <w:bCs/>
          <w:rtl/>
        </w:rPr>
      </w:pPr>
      <w:r w:rsidRPr="00923D7F">
        <w:rPr>
          <w:rFonts w:cs="Zar" w:hint="cs"/>
          <w:b/>
          <w:bCs/>
          <w:rtl/>
        </w:rPr>
        <w:t>هر مادر باردار لازم است یک بار توسط پزشک ویزیت شوند. مادر باردار ابتدا به پزشک مرکز ارجاع می شوند . پزشک مرکز این ارجاع را در قسمت بازخورد های دریافتی/ پیام های دریافتی می</w:t>
      </w:r>
      <w:r w:rsidR="007D2B20" w:rsidRPr="00923D7F">
        <w:rPr>
          <w:rFonts w:cs="Zar" w:hint="cs"/>
          <w:b/>
          <w:bCs/>
          <w:rtl/>
        </w:rPr>
        <w:t xml:space="preserve"> </w:t>
      </w:r>
      <w:r w:rsidRPr="00923D7F">
        <w:rPr>
          <w:rFonts w:cs="Zar" w:hint="cs"/>
          <w:b/>
          <w:bCs/>
          <w:rtl/>
        </w:rPr>
        <w:t>تواند مشاهده  کند.</w:t>
      </w:r>
    </w:p>
    <w:p w:rsidR="007B448E" w:rsidRDefault="007B448E" w:rsidP="007D2B20">
      <w:pPr>
        <w:spacing w:after="0"/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>برای تکمیل اطلاعات مربوط به ویزیت مادر باردار باید از منوی پیام ها / پیام های دریافتی/ نام فرد یا کد ملی فرد مورد نظر را انتخاب کرده و پس از انتخاب فرد مورد نظر برای ورود اطلاعات ویزیتی که انجام می دهد:</w:t>
      </w:r>
    </w:p>
    <w:p w:rsidR="007B448E" w:rsidRDefault="007B448E" w:rsidP="007D2B20">
      <w:pPr>
        <w:spacing w:after="0"/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ارائه خدمات/ مراقبت های انجام ندشه/ شرح حال اولیه بارداری ( پزشک) </w:t>
      </w:r>
    </w:p>
    <w:p w:rsidR="007B448E" w:rsidRPr="00393345" w:rsidRDefault="007B448E" w:rsidP="007B448E">
      <w:pPr>
        <w:rPr>
          <w:rFonts w:cs="Zar"/>
          <w:b/>
          <w:bCs/>
          <w:rtl/>
        </w:rPr>
      </w:pPr>
      <w:r w:rsidRPr="00E23CA1">
        <w:rPr>
          <w:rFonts w:cs="Zar"/>
          <w:b/>
          <w:bCs/>
          <w:noProof/>
          <w:rtl/>
        </w:rPr>
        <w:drawing>
          <wp:inline distT="0" distB="0" distL="0" distR="0" wp14:anchorId="78FF1513" wp14:editId="6CD86679">
            <wp:extent cx="5731510" cy="3582194"/>
            <wp:effectExtent l="0" t="0" r="2540" b="0"/>
            <wp:docPr id="1" name="Picture 1" descr="C:\Users\oveysi\Desktop\نامه های ماموریت ها\پزشک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veysi\Desktop\نامه های ماموریت ها\پزشک 1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82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rPr>
          <w:rFonts w:cs="Zar"/>
          <w:b/>
          <w:bCs/>
        </w:rPr>
      </w:pPr>
      <w:r w:rsidRPr="00E23CA1">
        <w:rPr>
          <w:rFonts w:cs="Zar"/>
          <w:b/>
          <w:bCs/>
          <w:noProof/>
          <w:rtl/>
        </w:rPr>
        <w:lastRenderedPageBreak/>
        <w:drawing>
          <wp:inline distT="0" distB="0" distL="0" distR="0" wp14:anchorId="6309DBAA" wp14:editId="0C3CEAC4">
            <wp:extent cx="5731510" cy="3582194"/>
            <wp:effectExtent l="0" t="0" r="2540" b="0"/>
            <wp:docPr id="2" name="Picture 2" descr="C:\Users\oveysi\Desktop\نامه های ماموریت ها\پزشک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veysi\Desktop\نامه های ماموریت ها\پزشک2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82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rPr>
          <w:rFonts w:cs="Zar"/>
          <w:b/>
          <w:bCs/>
        </w:rPr>
      </w:pPr>
      <w:r w:rsidRPr="00E23CA1">
        <w:rPr>
          <w:rFonts w:cs="Zar"/>
          <w:b/>
          <w:bCs/>
          <w:noProof/>
          <w:rtl/>
        </w:rPr>
        <w:drawing>
          <wp:inline distT="0" distB="0" distL="0" distR="0" wp14:anchorId="660F8215" wp14:editId="7BFE56B0">
            <wp:extent cx="5731510" cy="3582194"/>
            <wp:effectExtent l="0" t="0" r="2540" b="0"/>
            <wp:docPr id="3" name="Picture 3" descr="C:\Users\oveysi\Pictures\مراقبت پزشک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oveysi\Pictures\مراقبت پزشک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82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rPr>
          <w:rFonts w:cs="Zar"/>
          <w:b/>
          <w:bCs/>
        </w:rPr>
      </w:pPr>
    </w:p>
    <w:p w:rsidR="007B448E" w:rsidRPr="00923D7F" w:rsidRDefault="007B448E" w:rsidP="00923D7F">
      <w:pPr>
        <w:pStyle w:val="ListParagraph"/>
        <w:numPr>
          <w:ilvl w:val="0"/>
          <w:numId w:val="10"/>
        </w:numPr>
        <w:rPr>
          <w:rFonts w:cs="Zar"/>
          <w:b/>
          <w:bCs/>
        </w:rPr>
      </w:pPr>
      <w:r w:rsidRPr="00923D7F">
        <w:rPr>
          <w:rFonts w:cs="Zar" w:hint="cs"/>
          <w:b/>
          <w:bCs/>
          <w:rtl/>
        </w:rPr>
        <w:t>آزمایش های زیر لازم است جهت مادر باردار انجام شود.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378"/>
        <w:gridCol w:w="2494"/>
        <w:gridCol w:w="2503"/>
      </w:tblGrid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نوبت دوم 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E9101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نوبت اول 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E9101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نوع آزمایش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CBC-BG-RH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FBS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(در صورت نیاز)</w:t>
            </w:r>
            <w:proofErr w:type="spellStart"/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HBsAG</w:t>
            </w:r>
            <w:proofErr w:type="spellEnd"/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U/A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U/C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BUN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CREA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VDRL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نوبت اول کومبس غیر مستقیم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/>
                <w:b/>
                <w:bCs/>
                <w:sz w:val="24"/>
                <w:szCs w:val="24"/>
                <w:lang w:bidi="fa-IR"/>
              </w:rPr>
              <w:t>OGTT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</w:p>
        </w:tc>
        <w:tc>
          <w:tcPr>
            <w:tcW w:w="2494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9101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نوبت دوم کومبس غیر مستقیم</w:t>
            </w:r>
          </w:p>
        </w:tc>
      </w:tr>
      <w:tr w:rsidR="007B448E" w:rsidRPr="00E91010" w:rsidTr="00EE1EF1">
        <w:trPr>
          <w:trHeight w:val="253"/>
          <w:jc w:val="center"/>
        </w:trPr>
        <w:tc>
          <w:tcPr>
            <w:tcW w:w="2378" w:type="dxa"/>
          </w:tcPr>
          <w:p w:rsidR="007B448E" w:rsidRDefault="007B448E" w:rsidP="00EE1EF1">
            <w:pPr>
              <w:rPr>
                <w:rFonts w:cs="B Nazanin"/>
                <w:b/>
                <w:bCs/>
                <w:sz w:val="24"/>
                <w:szCs w:val="24"/>
              </w:rPr>
            </w:pPr>
          </w:p>
        </w:tc>
        <w:tc>
          <w:tcPr>
            <w:tcW w:w="2494" w:type="dxa"/>
          </w:tcPr>
          <w:p w:rsidR="007B448E" w:rsidRPr="004064DB" w:rsidRDefault="007B448E" w:rsidP="00EE1EF1">
            <w:pPr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*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064D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در مادر پر خطر</w:t>
            </w:r>
          </w:p>
        </w:tc>
        <w:tc>
          <w:tcPr>
            <w:tcW w:w="2503" w:type="dxa"/>
          </w:tcPr>
          <w:p w:rsidR="007B448E" w:rsidRPr="00E91010" w:rsidRDefault="007B448E" w:rsidP="00EE1EF1">
            <w:pPr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/>
                <w:b/>
                <w:bCs/>
                <w:sz w:val="24"/>
                <w:szCs w:val="24"/>
              </w:rPr>
              <w:t>HIV</w:t>
            </w:r>
          </w:p>
        </w:tc>
      </w:tr>
    </w:tbl>
    <w:p w:rsidR="00923D7F" w:rsidRDefault="00923D7F" w:rsidP="007B448E">
      <w:pPr>
        <w:rPr>
          <w:rFonts w:cs="Zar" w:hint="cs"/>
          <w:b/>
          <w:bCs/>
          <w:rtl/>
        </w:rPr>
      </w:pPr>
    </w:p>
    <w:p w:rsidR="00CA0525" w:rsidRDefault="00923D7F" w:rsidP="0046013F">
      <w:pPr>
        <w:pStyle w:val="ListParagraph"/>
        <w:numPr>
          <w:ilvl w:val="0"/>
          <w:numId w:val="10"/>
        </w:numPr>
        <w:rPr>
          <w:rFonts w:cs="Zar" w:hint="cs"/>
          <w:b/>
          <w:bCs/>
        </w:rPr>
      </w:pPr>
      <w:r>
        <w:rPr>
          <w:rFonts w:cs="Zar" w:hint="cs"/>
          <w:b/>
          <w:bCs/>
          <w:rtl/>
        </w:rPr>
        <w:t>مکمل های دوران بارداری شامل فو</w:t>
      </w:r>
      <w:r w:rsidR="00CA0525">
        <w:rPr>
          <w:rFonts w:cs="Zar" w:hint="cs"/>
          <w:b/>
          <w:bCs/>
          <w:rtl/>
        </w:rPr>
        <w:t xml:space="preserve">لیک اسید، مولتی ویتامین ید دار و آهن می باشد. این اقلام طبق </w:t>
      </w:r>
      <w:r w:rsidR="0046013F">
        <w:rPr>
          <w:rFonts w:cs="Zar" w:hint="cs"/>
          <w:b/>
          <w:bCs/>
          <w:rtl/>
        </w:rPr>
        <w:t>بوکلت مراقبت های ادغام یافته سلامت مادران تجدید نظر هفتم سال 1395 برای پیش از یارداری مکمل یدو فولیک</w:t>
      </w:r>
      <w:r w:rsidR="0046013F" w:rsidRPr="0046013F">
        <w:rPr>
          <w:rFonts w:cs="Zar" w:hint="cs"/>
          <w:b/>
          <w:bCs/>
          <w:rtl/>
        </w:rPr>
        <w:t xml:space="preserve"> </w:t>
      </w:r>
      <w:r w:rsidR="0046013F">
        <w:rPr>
          <w:rFonts w:cs="Zar" w:hint="cs"/>
          <w:b/>
          <w:bCs/>
          <w:rtl/>
        </w:rPr>
        <w:t xml:space="preserve">ص 19 </w:t>
      </w:r>
      <w:r w:rsidR="0046013F">
        <w:rPr>
          <w:rFonts w:cs="Zar" w:hint="cs"/>
          <w:b/>
          <w:bCs/>
          <w:rtl/>
        </w:rPr>
        <w:t>، حین بارداری ص 36  و ص 113 پس از زایمان ص 113 تجویز شود.</w:t>
      </w:r>
    </w:p>
    <w:p w:rsidR="007B448E" w:rsidRPr="00923D7F" w:rsidRDefault="007B448E" w:rsidP="00923D7F">
      <w:pPr>
        <w:pStyle w:val="ListParagraph"/>
        <w:numPr>
          <w:ilvl w:val="0"/>
          <w:numId w:val="10"/>
        </w:numPr>
        <w:rPr>
          <w:rFonts w:cs="Zar"/>
          <w:b/>
          <w:bCs/>
          <w:rtl/>
        </w:rPr>
      </w:pPr>
      <w:r w:rsidRPr="00923D7F">
        <w:rPr>
          <w:rFonts w:cs="Zar" w:hint="cs"/>
          <w:b/>
          <w:bCs/>
          <w:rtl/>
        </w:rPr>
        <w:t>در صورت دسترسی به رپید تست برای تمام مادران در ملاقات اول و چهار توسط مراقب سلامت باید انجام شود.</w:t>
      </w:r>
    </w:p>
    <w:p w:rsidR="007B448E" w:rsidRPr="00923D7F" w:rsidRDefault="007B448E" w:rsidP="00923D7F">
      <w:pPr>
        <w:pStyle w:val="ListParagraph"/>
        <w:numPr>
          <w:ilvl w:val="0"/>
          <w:numId w:val="10"/>
        </w:numPr>
        <w:rPr>
          <w:rFonts w:cs="Zar"/>
          <w:b/>
          <w:bCs/>
          <w:rtl/>
        </w:rPr>
      </w:pPr>
      <w:r w:rsidRPr="00923D7F">
        <w:rPr>
          <w:rFonts w:cs="Zar" w:hint="cs"/>
          <w:b/>
          <w:bCs/>
          <w:rtl/>
        </w:rPr>
        <w:t>پزشک مرکز حتما باید در اولین کارگاه مراقبت مادر باردار شرکت کند و نحوه ارجاع در بیماریها در دوران</w:t>
      </w:r>
      <w:r w:rsidR="00923D7F" w:rsidRPr="00923D7F">
        <w:rPr>
          <w:rFonts w:cs="Zar" w:hint="cs"/>
          <w:b/>
          <w:bCs/>
          <w:rtl/>
        </w:rPr>
        <w:t xml:space="preserve"> بارداری</w:t>
      </w:r>
      <w:r w:rsidRPr="00923D7F">
        <w:rPr>
          <w:rFonts w:cs="Zar" w:hint="cs"/>
          <w:b/>
          <w:bCs/>
          <w:rtl/>
        </w:rPr>
        <w:t xml:space="preserve"> به صورت کامل آشنا شود. لازم است تا زمان شرکت در این کارگاه ضمن مطالعه دقیق بوکلت ارائه خدمات بر اساس آن صورت گیرد.</w:t>
      </w:r>
    </w:p>
    <w:p w:rsidR="007B448E" w:rsidRPr="00923D7F" w:rsidRDefault="007B448E" w:rsidP="00923D7F">
      <w:pPr>
        <w:pStyle w:val="ListParagraph"/>
        <w:numPr>
          <w:ilvl w:val="0"/>
          <w:numId w:val="10"/>
        </w:numPr>
        <w:rPr>
          <w:rFonts w:cs="Zar" w:hint="cs"/>
          <w:b/>
          <w:bCs/>
          <w:rtl/>
        </w:rPr>
      </w:pPr>
      <w:r w:rsidRPr="00923D7F">
        <w:rPr>
          <w:rFonts w:cs="Zar" w:hint="cs"/>
          <w:b/>
          <w:bCs/>
          <w:rtl/>
        </w:rPr>
        <w:t xml:space="preserve">در صورت تشخیص مادر باردار پر خطر نیاز به اعزام  ضمن هماهنگی با سرکار خانم اویسی کارشناس برنامه </w:t>
      </w:r>
      <w:r w:rsidR="00923D7F" w:rsidRPr="00923D7F">
        <w:rPr>
          <w:rFonts w:cs="Zar" w:hint="cs"/>
          <w:b/>
          <w:bCs/>
          <w:rtl/>
        </w:rPr>
        <w:t>مادران</w:t>
      </w:r>
      <w:r w:rsidRPr="00923D7F">
        <w:rPr>
          <w:rFonts w:cs="Zar" w:hint="cs"/>
          <w:b/>
          <w:bCs/>
          <w:rtl/>
        </w:rPr>
        <w:t xml:space="preserve"> این مرکزجهت انتقال مارد </w:t>
      </w:r>
      <w:r w:rsidR="00923D7F" w:rsidRPr="00923D7F">
        <w:rPr>
          <w:rFonts w:cs="Zar" w:hint="cs"/>
          <w:b/>
          <w:bCs/>
          <w:rtl/>
        </w:rPr>
        <w:t>باردار</w:t>
      </w:r>
      <w:r w:rsidRPr="00923D7F">
        <w:rPr>
          <w:rFonts w:cs="Zar" w:hint="cs"/>
          <w:b/>
          <w:bCs/>
          <w:rtl/>
        </w:rPr>
        <w:t xml:space="preserve"> به بیمارستان حتما با اورژانس تهران تماس حاصل شود. ( حتی در صورتی که مادر مایل به ارجاع نباشد)</w:t>
      </w:r>
      <w:r w:rsidR="00923D7F" w:rsidRPr="00923D7F">
        <w:rPr>
          <w:rFonts w:cs="Zar" w:hint="cs"/>
          <w:b/>
          <w:bCs/>
          <w:rtl/>
        </w:rPr>
        <w:t>. اطلاعات مواردی که به اورژانس تهران تماس برقرار می شود ثبت و در صورت بروز مشکل در مجامع قضایی قابل طرح است.</w:t>
      </w:r>
    </w:p>
    <w:p w:rsidR="00923D7F" w:rsidRDefault="00923D7F" w:rsidP="008D325C">
      <w:pPr>
        <w:pStyle w:val="ListParagraph"/>
        <w:numPr>
          <w:ilvl w:val="0"/>
          <w:numId w:val="10"/>
        </w:numPr>
        <w:rPr>
          <w:rFonts w:cs="Zar" w:hint="cs"/>
          <w:b/>
          <w:bCs/>
        </w:rPr>
      </w:pPr>
      <w:r w:rsidRPr="00923D7F">
        <w:rPr>
          <w:rFonts w:cs="Zar" w:hint="cs"/>
          <w:b/>
          <w:bCs/>
          <w:rtl/>
        </w:rPr>
        <w:t xml:space="preserve">در صورت اطلاع از مورد مرگ مادر باید مراتب به صورت تلفنی و کتبی به مرکز غرب اطلع رسانی شود و قبل </w:t>
      </w:r>
      <w:r w:rsidR="008D325C">
        <w:rPr>
          <w:rFonts w:cs="Zar" w:hint="cs"/>
          <w:b/>
          <w:bCs/>
          <w:rtl/>
        </w:rPr>
        <w:t>از</w:t>
      </w:r>
      <w:r w:rsidRPr="00923D7F">
        <w:rPr>
          <w:rFonts w:cs="Zar" w:hint="cs"/>
          <w:b/>
          <w:bCs/>
          <w:rtl/>
        </w:rPr>
        <w:t xml:space="preserve"> هماهنگی با خانم اویسی گزارش مرگ در سامانه سیب ثبت نشود. تمامی موارد مرگ مادر علاوه بر کمیته شهرستان در کمیته دانشگاهی و کشوری مورد بررسی قرار می گیرند.</w:t>
      </w:r>
    </w:p>
    <w:p w:rsidR="008D325C" w:rsidRPr="00923D7F" w:rsidRDefault="008D325C" w:rsidP="008D325C">
      <w:pPr>
        <w:pStyle w:val="ListParagraph"/>
        <w:numPr>
          <w:ilvl w:val="0"/>
          <w:numId w:val="10"/>
        </w:numPr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 xml:space="preserve">ارزیابی خطر ترومبوآمبولی، غربالگری کاردیومیوپاتی با توجه به افزایش سن مادری باید مورد توجه ویژه قرار گیرد. </w:t>
      </w:r>
    </w:p>
    <w:p w:rsidR="007B448E" w:rsidRPr="00393345" w:rsidRDefault="007B448E" w:rsidP="00605FBC">
      <w:pPr>
        <w:pStyle w:val="ListParagraph"/>
        <w:numPr>
          <w:ilvl w:val="0"/>
          <w:numId w:val="9"/>
        </w:numPr>
        <w:rPr>
          <w:rFonts w:cs="Zar"/>
          <w:b/>
          <w:bCs/>
          <w:sz w:val="36"/>
          <w:szCs w:val="36"/>
          <w:rtl/>
        </w:rPr>
      </w:pPr>
      <w:r w:rsidRPr="00393345">
        <w:rPr>
          <w:rFonts w:cs="Zar" w:hint="cs"/>
          <w:b/>
          <w:bCs/>
          <w:sz w:val="36"/>
          <w:szCs w:val="36"/>
          <w:rtl/>
        </w:rPr>
        <w:t>برنامه سلامت باروری</w:t>
      </w:r>
    </w:p>
    <w:p w:rsidR="00605FBC" w:rsidRDefault="007B448E" w:rsidP="00605FBC">
      <w:pPr>
        <w:pStyle w:val="ListParagraph"/>
        <w:numPr>
          <w:ilvl w:val="0"/>
          <w:numId w:val="11"/>
        </w:numPr>
        <w:rPr>
          <w:rFonts w:cs="Zar" w:hint="cs"/>
          <w:b/>
          <w:bCs/>
        </w:rPr>
      </w:pPr>
      <w:r w:rsidRPr="00605FBC">
        <w:rPr>
          <w:rFonts w:cs="Zar" w:hint="cs"/>
          <w:b/>
          <w:bCs/>
          <w:rtl/>
        </w:rPr>
        <w:t xml:space="preserve">تمام زنانی که از روش های هورمونی استفاده می کنند لازم است حداکثر در 3 ماه </w:t>
      </w:r>
      <w:r w:rsidR="00605FBC" w:rsidRPr="00605FBC">
        <w:rPr>
          <w:rFonts w:cs="Zar" w:hint="cs"/>
          <w:b/>
          <w:bCs/>
          <w:rtl/>
        </w:rPr>
        <w:t xml:space="preserve">بعد توسط پزشک </w:t>
      </w:r>
      <w:r w:rsidRPr="00605FBC">
        <w:rPr>
          <w:rFonts w:cs="Zar" w:hint="cs"/>
          <w:b/>
          <w:bCs/>
          <w:rtl/>
        </w:rPr>
        <w:t>ویزیت شوند</w:t>
      </w:r>
      <w:r w:rsidR="00605FBC">
        <w:rPr>
          <w:rFonts w:cs="Zar" w:hint="cs"/>
          <w:b/>
          <w:bCs/>
          <w:rtl/>
        </w:rPr>
        <w:t>. دریافت خدمت پس از این تاریخ بدون ویزیت پزشک نباید انجام شود.</w:t>
      </w:r>
    </w:p>
    <w:p w:rsidR="00605FBC" w:rsidRDefault="007B448E" w:rsidP="00605FBC">
      <w:pPr>
        <w:pStyle w:val="ListParagraph"/>
        <w:numPr>
          <w:ilvl w:val="0"/>
          <w:numId w:val="11"/>
        </w:numPr>
        <w:rPr>
          <w:rFonts w:cs="Zar" w:hint="cs"/>
          <w:b/>
          <w:bCs/>
        </w:rPr>
      </w:pPr>
      <w:r w:rsidRPr="00605FBC">
        <w:rPr>
          <w:rFonts w:cs="Zar" w:hint="cs"/>
          <w:b/>
          <w:bCs/>
          <w:rtl/>
        </w:rPr>
        <w:t xml:space="preserve">داوطلبینی که </w:t>
      </w:r>
      <w:r w:rsidRPr="00605FBC">
        <w:rPr>
          <w:rFonts w:cs="Zar"/>
          <w:b/>
          <w:bCs/>
        </w:rPr>
        <w:t xml:space="preserve">BMI </w:t>
      </w:r>
      <w:r w:rsidR="00605FBC">
        <w:rPr>
          <w:rFonts w:cs="Zar" w:hint="cs"/>
          <w:b/>
          <w:bCs/>
          <w:rtl/>
        </w:rPr>
        <w:t xml:space="preserve"> </w:t>
      </w:r>
      <w:r w:rsidRPr="00605FBC">
        <w:rPr>
          <w:rFonts w:cs="Zar" w:hint="cs"/>
          <w:b/>
          <w:bCs/>
          <w:rtl/>
        </w:rPr>
        <w:t xml:space="preserve">آنها بیش از 30 می باشد بایداولین دوره </w:t>
      </w:r>
      <w:r w:rsidR="00605FBC" w:rsidRPr="00605FBC">
        <w:rPr>
          <w:rFonts w:cs="Zar" w:hint="cs"/>
          <w:b/>
          <w:bCs/>
          <w:rtl/>
        </w:rPr>
        <w:t xml:space="preserve">دریافت </w:t>
      </w:r>
      <w:r w:rsidRPr="00605FBC">
        <w:rPr>
          <w:rFonts w:cs="Zar" w:hint="cs"/>
          <w:b/>
          <w:bCs/>
          <w:rtl/>
        </w:rPr>
        <w:t xml:space="preserve"> روش  با نظر پزشک انجام شود</w:t>
      </w:r>
      <w:r w:rsidR="00605FBC">
        <w:rPr>
          <w:rFonts w:cs="Zar" w:hint="cs"/>
          <w:b/>
          <w:bCs/>
          <w:rtl/>
        </w:rPr>
        <w:t>.</w:t>
      </w:r>
    </w:p>
    <w:p w:rsidR="007B448E" w:rsidRPr="00605FBC" w:rsidRDefault="007B448E" w:rsidP="00605FBC">
      <w:pPr>
        <w:pStyle w:val="ListParagraph"/>
        <w:numPr>
          <w:ilvl w:val="0"/>
          <w:numId w:val="11"/>
        </w:numPr>
        <w:rPr>
          <w:rFonts w:cs="Zar"/>
          <w:b/>
          <w:bCs/>
          <w:rtl/>
        </w:rPr>
      </w:pPr>
      <w:r w:rsidRPr="00605FBC">
        <w:rPr>
          <w:rFonts w:cs="Zar" w:hint="cs"/>
          <w:b/>
          <w:bCs/>
          <w:rtl/>
        </w:rPr>
        <w:lastRenderedPageBreak/>
        <w:t xml:space="preserve"> مراحل ارجاع  به شرح زیراست . </w:t>
      </w:r>
    </w:p>
    <w:p w:rsidR="007B448E" w:rsidRPr="00393345" w:rsidRDefault="007B448E" w:rsidP="007B448E">
      <w:pPr>
        <w:rPr>
          <w:rFonts w:cs="Zar"/>
          <w:b/>
          <w:bCs/>
        </w:rPr>
      </w:pPr>
      <w:r w:rsidRPr="00971602">
        <w:rPr>
          <w:rFonts w:cs="Zar"/>
          <w:b/>
          <w:bCs/>
          <w:noProof/>
          <w:rtl/>
        </w:rPr>
        <w:drawing>
          <wp:inline distT="0" distB="0" distL="0" distR="0" wp14:anchorId="4D138F27" wp14:editId="0267B3EC">
            <wp:extent cx="5731510" cy="3223974"/>
            <wp:effectExtent l="0" t="0" r="2540" b="0"/>
            <wp:docPr id="11" name="Picture 11" descr="F:\ویزیت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ویزیت4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tabs>
          <w:tab w:val="left" w:pos="3656"/>
        </w:tabs>
        <w:rPr>
          <w:rFonts w:cs="Zar"/>
          <w:b/>
          <w:bCs/>
          <w:sz w:val="36"/>
          <w:szCs w:val="36"/>
          <w:rtl/>
        </w:rPr>
      </w:pPr>
      <w:r w:rsidRPr="00EB6C60">
        <w:rPr>
          <w:rFonts w:cs="B Nazanin" w:hint="cs"/>
          <w:b/>
          <w:bCs/>
          <w:sz w:val="24"/>
          <w:szCs w:val="24"/>
          <w:rtl/>
        </w:rPr>
        <w:t>ادامه مراقبت</w:t>
      </w:r>
      <w:r>
        <w:rPr>
          <w:rFonts w:cs="Zar" w:hint="cs"/>
          <w:b/>
          <w:bCs/>
          <w:sz w:val="36"/>
          <w:szCs w:val="36"/>
          <w:rtl/>
        </w:rPr>
        <w:t xml:space="preserve"> :</w:t>
      </w:r>
      <w:r w:rsidRPr="00971602">
        <w:rPr>
          <w:rFonts w:cs="Zar"/>
          <w:b/>
          <w:bCs/>
          <w:noProof/>
          <w:sz w:val="36"/>
          <w:szCs w:val="36"/>
          <w:rtl/>
        </w:rPr>
        <w:drawing>
          <wp:inline distT="0" distB="0" distL="0" distR="0" wp14:anchorId="1D41E5B1" wp14:editId="041573FF">
            <wp:extent cx="5731510" cy="3223974"/>
            <wp:effectExtent l="0" t="0" r="2540" b="0"/>
            <wp:docPr id="12" name="Picture 12" descr="F:\ویزیت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ویزیت3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Pr="00E07806" w:rsidRDefault="007B448E" w:rsidP="007B448E">
      <w:pPr>
        <w:tabs>
          <w:tab w:val="left" w:pos="3656"/>
        </w:tabs>
        <w:rPr>
          <w:rFonts w:cs="B Nazanin"/>
          <w:b/>
          <w:bCs/>
          <w:sz w:val="24"/>
          <w:szCs w:val="24"/>
        </w:rPr>
      </w:pPr>
      <w:r w:rsidRPr="00E07806">
        <w:rPr>
          <w:rFonts w:cs="B Nazanin" w:hint="cs"/>
          <w:b/>
          <w:bCs/>
          <w:sz w:val="24"/>
          <w:szCs w:val="24"/>
          <w:rtl/>
        </w:rPr>
        <w:t xml:space="preserve">ادامه </w:t>
      </w:r>
      <w:r>
        <w:rPr>
          <w:rFonts w:cs="B Nazanin" w:hint="cs"/>
          <w:b/>
          <w:bCs/>
          <w:sz w:val="24"/>
          <w:szCs w:val="24"/>
          <w:rtl/>
        </w:rPr>
        <w:t xml:space="preserve">مراقبت ها : </w:t>
      </w:r>
    </w:p>
    <w:p w:rsidR="007B448E" w:rsidRDefault="007B448E" w:rsidP="007B448E">
      <w:pPr>
        <w:jc w:val="center"/>
        <w:rPr>
          <w:rFonts w:cs="Zar"/>
          <w:b/>
          <w:bCs/>
          <w:sz w:val="36"/>
          <w:szCs w:val="36"/>
        </w:rPr>
      </w:pPr>
      <w:r w:rsidRPr="00FB3A36">
        <w:rPr>
          <w:rFonts w:cs="Zar"/>
          <w:b/>
          <w:bCs/>
          <w:noProof/>
          <w:sz w:val="36"/>
          <w:szCs w:val="36"/>
          <w:rtl/>
        </w:rPr>
        <w:lastRenderedPageBreak/>
        <w:drawing>
          <wp:inline distT="0" distB="0" distL="0" distR="0" wp14:anchorId="11B3526E" wp14:editId="276E068D">
            <wp:extent cx="5731510" cy="3223974"/>
            <wp:effectExtent l="0" t="0" r="2540" b="0"/>
            <wp:docPr id="13" name="Picture 13" descr="F:\ویزیت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ویزیت2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Default="007B448E" w:rsidP="007B448E">
      <w:pPr>
        <w:rPr>
          <w:rFonts w:cs="B Nazanin"/>
          <w:b/>
          <w:bCs/>
          <w:noProof/>
          <w:sz w:val="24"/>
          <w:szCs w:val="24"/>
          <w:rtl/>
          <w:lang w:bidi="ar-SA"/>
        </w:rPr>
      </w:pPr>
      <w:r w:rsidRPr="00D53C97">
        <w:rPr>
          <w:rFonts w:cs="B Nazanin" w:hint="cs"/>
          <w:b/>
          <w:bCs/>
          <w:noProof/>
          <w:sz w:val="24"/>
          <w:szCs w:val="24"/>
          <w:rtl/>
          <w:lang w:bidi="ar-SA"/>
        </w:rPr>
        <w:t>درخواست آزمایش</w:t>
      </w:r>
      <w:r>
        <w:rPr>
          <w:rFonts w:cs="B Nazanin" w:hint="cs"/>
          <w:b/>
          <w:bCs/>
          <w:noProof/>
          <w:sz w:val="24"/>
          <w:szCs w:val="24"/>
          <w:rtl/>
          <w:lang w:bidi="ar-SA"/>
        </w:rPr>
        <w:t xml:space="preserve">: </w:t>
      </w:r>
    </w:p>
    <w:p w:rsidR="007B448E" w:rsidRDefault="007B448E" w:rsidP="007B448E">
      <w:pPr>
        <w:rPr>
          <w:rFonts w:cs="B Nazanin"/>
          <w:b/>
          <w:bCs/>
          <w:noProof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sz w:val="24"/>
          <w:szCs w:val="24"/>
          <w:rtl/>
          <w:lang w:bidi="ar-SA"/>
        </w:rPr>
        <w:t xml:space="preserve"> قرص های پیشگیری و </w:t>
      </w:r>
      <w:r w:rsidRPr="007F4E92"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 xml:space="preserve">آمپول های ترکیبی یک ماهه  </w:t>
      </w:r>
      <w:r>
        <w:rPr>
          <w:rFonts w:cs="B Nazanin" w:hint="cs"/>
          <w:b/>
          <w:bCs/>
          <w:noProof/>
          <w:sz w:val="24"/>
          <w:szCs w:val="24"/>
          <w:rtl/>
          <w:lang w:bidi="ar-SA"/>
        </w:rPr>
        <w:t xml:space="preserve">: </w:t>
      </w:r>
    </w:p>
    <w:p w:rsidR="007B448E" w:rsidRDefault="007B448E" w:rsidP="007B448E">
      <w:pPr>
        <w:rPr>
          <w:rFonts w:cs="B Nazanin"/>
          <w:b/>
          <w:bCs/>
          <w:noProof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sz w:val="24"/>
          <w:szCs w:val="24"/>
          <w:rtl/>
          <w:lang w:bidi="ar-SA"/>
        </w:rPr>
        <w:t>بررسی مشکلات انعقادی و چربی خون ( در صورت سابقه ترومبوز و یا بیماریهای قلبی در بستگان درجه یک زیر 50 سال )</w:t>
      </w:r>
    </w:p>
    <w:p w:rsidR="007B448E" w:rsidRDefault="007B448E" w:rsidP="007B448E">
      <w:pPr>
        <w:rPr>
          <w:rFonts w:cs="B Nazanin"/>
          <w:b/>
          <w:bCs/>
          <w:noProof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sz w:val="24"/>
          <w:szCs w:val="24"/>
          <w:rtl/>
          <w:lang w:bidi="ar-SA"/>
        </w:rPr>
        <w:t xml:space="preserve">درخواست اندازه گیری تری گلیسرید </w:t>
      </w:r>
    </w:p>
    <w:p w:rsidR="007B448E" w:rsidRPr="00203EC9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  <w:r w:rsidRPr="00203EC9"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 xml:space="preserve">بررسی سالانه قند و چربی و لیپو پروتئین برای خانم ها با شرایط زیر در مراجعه پیگیری بطور روتین ضروری است . </w:t>
      </w:r>
    </w:p>
    <w:p w:rsidR="007B448E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  <w:r w:rsidRPr="00203EC9"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 xml:space="preserve">خانم های بالای 35 سال </w:t>
      </w:r>
    </w:p>
    <w:p w:rsidR="007B448E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>خانم ای با سابقه بیماری قلبی ، یا فشارخون بالا</w:t>
      </w:r>
    </w:p>
    <w:p w:rsidR="007B448E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>دیابتی ها</w:t>
      </w:r>
    </w:p>
    <w:p w:rsidR="007B448E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 xml:space="preserve">خانم ها با سابقه توده بدنی بیشتر از 30 </w:t>
      </w:r>
    </w:p>
    <w:p w:rsidR="007B448E" w:rsidRPr="00203EC9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color w:val="FF0000"/>
          <w:sz w:val="24"/>
          <w:szCs w:val="24"/>
          <w:rtl/>
          <w:lang w:bidi="ar-SA"/>
        </w:rPr>
        <w:t xml:space="preserve">روش های پیشگیری آمپول سه ماهه : اندازه گیری لیپو پروفایل ( یکبار ) و کنترل سالانه لیپیدهای سرم </w:t>
      </w:r>
    </w:p>
    <w:p w:rsidR="007B448E" w:rsidRPr="00203EC9" w:rsidRDefault="007B448E" w:rsidP="007B448E">
      <w:pPr>
        <w:rPr>
          <w:rFonts w:cs="B Nazanin"/>
          <w:b/>
          <w:bCs/>
          <w:noProof/>
          <w:color w:val="FF0000"/>
          <w:sz w:val="24"/>
          <w:szCs w:val="24"/>
          <w:rtl/>
          <w:lang w:bidi="ar-SA"/>
        </w:rPr>
      </w:pPr>
    </w:p>
    <w:p w:rsidR="007B448E" w:rsidRDefault="007B448E" w:rsidP="007B448E">
      <w:pPr>
        <w:jc w:val="center"/>
        <w:rPr>
          <w:rFonts w:cs="Zar"/>
          <w:b/>
          <w:bCs/>
          <w:sz w:val="36"/>
          <w:szCs w:val="36"/>
          <w:rtl/>
        </w:rPr>
      </w:pPr>
      <w:r w:rsidRPr="00FB3A36">
        <w:rPr>
          <w:rFonts w:cs="Zar"/>
          <w:b/>
          <w:bCs/>
          <w:noProof/>
          <w:sz w:val="36"/>
          <w:szCs w:val="36"/>
          <w:rtl/>
        </w:rPr>
        <w:lastRenderedPageBreak/>
        <w:drawing>
          <wp:inline distT="0" distB="0" distL="0" distR="0" wp14:anchorId="6A9072A6" wp14:editId="428B3B26">
            <wp:extent cx="5731510" cy="3223974"/>
            <wp:effectExtent l="0" t="0" r="2540" b="0"/>
            <wp:docPr id="14" name="Picture 14" descr="F:\ویزیت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ویزیت 1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48E" w:rsidRPr="00393345" w:rsidRDefault="007B448E" w:rsidP="00605FBC">
      <w:pPr>
        <w:pStyle w:val="ListParagraph"/>
        <w:numPr>
          <w:ilvl w:val="0"/>
          <w:numId w:val="9"/>
        </w:numPr>
        <w:rPr>
          <w:rFonts w:cs="Zar"/>
          <w:b/>
          <w:bCs/>
          <w:sz w:val="36"/>
          <w:szCs w:val="36"/>
          <w:rtl/>
        </w:rPr>
      </w:pPr>
      <w:r w:rsidRPr="00393345">
        <w:rPr>
          <w:rFonts w:cs="Zar" w:hint="cs"/>
          <w:b/>
          <w:bCs/>
          <w:sz w:val="36"/>
          <w:szCs w:val="36"/>
          <w:rtl/>
        </w:rPr>
        <w:t>برنامه میانسالان</w:t>
      </w:r>
    </w:p>
    <w:p w:rsidR="007B448E" w:rsidRDefault="007B448E" w:rsidP="007B448E">
      <w:pPr>
        <w:rPr>
          <w:rFonts w:cs="Zar" w:hint="cs"/>
          <w:b/>
          <w:bCs/>
          <w:rtl/>
        </w:rPr>
      </w:pPr>
      <w:r w:rsidRPr="00393345">
        <w:rPr>
          <w:rFonts w:cs="Zar" w:hint="cs"/>
          <w:b/>
          <w:bCs/>
          <w:rtl/>
        </w:rPr>
        <w:t>در صورت وجود مشکل به پزشک ارجاع می شوند</w:t>
      </w:r>
    </w:p>
    <w:p w:rsidR="00605FBC" w:rsidRPr="00393345" w:rsidRDefault="00605FBC" w:rsidP="007B448E">
      <w:pPr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>شاخس ها و سامانه</w:t>
      </w:r>
      <w:bookmarkStart w:id="0" w:name="_GoBack"/>
      <w:bookmarkEnd w:id="0"/>
    </w:p>
    <w:p w:rsidR="007B448E" w:rsidRPr="00393345" w:rsidRDefault="007B448E" w:rsidP="00605FBC">
      <w:pPr>
        <w:pStyle w:val="ListParagraph"/>
        <w:numPr>
          <w:ilvl w:val="0"/>
          <w:numId w:val="9"/>
        </w:numPr>
        <w:rPr>
          <w:rFonts w:cs="Zar"/>
          <w:b/>
          <w:bCs/>
          <w:sz w:val="36"/>
          <w:szCs w:val="36"/>
          <w:rtl/>
        </w:rPr>
      </w:pPr>
      <w:r w:rsidRPr="00393345">
        <w:rPr>
          <w:rFonts w:cs="Zar" w:hint="cs"/>
          <w:b/>
          <w:bCs/>
          <w:sz w:val="36"/>
          <w:szCs w:val="36"/>
          <w:rtl/>
        </w:rPr>
        <w:t>برنامه سالمندان</w:t>
      </w:r>
    </w:p>
    <w:p w:rsidR="007B448E" w:rsidRDefault="007B448E" w:rsidP="007B448E">
      <w:pPr>
        <w:rPr>
          <w:rFonts w:cs="Zar"/>
          <w:b/>
          <w:bCs/>
        </w:rPr>
      </w:pPr>
      <w:r w:rsidRPr="00393345">
        <w:rPr>
          <w:rFonts w:cs="Zar" w:hint="cs"/>
          <w:b/>
          <w:bCs/>
          <w:highlight w:val="yellow"/>
          <w:rtl/>
        </w:rPr>
        <w:t>هر سالمند حداقل یک بار باید توسط پزشک ویزیت شود. محل ورد اطلاعات با شکل</w:t>
      </w:r>
    </w:p>
    <w:p w:rsidR="007B448E" w:rsidRDefault="007B448E"/>
    <w:sectPr w:rsidR="007B448E" w:rsidSect="00F07145">
      <w:pgSz w:w="11906" w:h="16838"/>
      <w:pgMar w:top="1440" w:right="1440" w:bottom="1440" w:left="144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3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79757471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A704B" w:rsidRDefault="00605FB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  <w:rtl/>
          </w:rPr>
          <w:t>13</w:t>
        </w:r>
        <w:r>
          <w:rPr>
            <w:noProof/>
          </w:rPr>
          <w:fldChar w:fldCharType="end"/>
        </w:r>
      </w:p>
    </w:sdtContent>
  </w:sdt>
  <w:p w:rsidR="003A704B" w:rsidRDefault="00605FBC">
    <w:pPr>
      <w:pStyle w:val="Footer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666BA"/>
    <w:multiLevelType w:val="hybridMultilevel"/>
    <w:tmpl w:val="70F6F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FD5A59"/>
    <w:multiLevelType w:val="hybridMultilevel"/>
    <w:tmpl w:val="A4CCC422"/>
    <w:lvl w:ilvl="0" w:tplc="F97006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F71016"/>
    <w:multiLevelType w:val="hybridMultilevel"/>
    <w:tmpl w:val="8F345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3D5A83"/>
    <w:multiLevelType w:val="hybridMultilevel"/>
    <w:tmpl w:val="31888F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0A107D"/>
    <w:multiLevelType w:val="hybridMultilevel"/>
    <w:tmpl w:val="7630723C"/>
    <w:lvl w:ilvl="0" w:tplc="04090009">
      <w:start w:val="1"/>
      <w:numFmt w:val="bullet"/>
      <w:lvlText w:val="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44A41914"/>
    <w:multiLevelType w:val="hybridMultilevel"/>
    <w:tmpl w:val="B9C8B882"/>
    <w:lvl w:ilvl="0" w:tplc="1F1AACEE">
      <w:start w:val="1"/>
      <w:numFmt w:val="decimal"/>
      <w:lvlText w:val="%1-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6">
    <w:nsid w:val="54243534"/>
    <w:multiLevelType w:val="hybridMultilevel"/>
    <w:tmpl w:val="82C2C0D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5E7E61DD"/>
    <w:multiLevelType w:val="hybridMultilevel"/>
    <w:tmpl w:val="09521348"/>
    <w:lvl w:ilvl="0" w:tplc="24949378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6505038"/>
    <w:multiLevelType w:val="hybridMultilevel"/>
    <w:tmpl w:val="6C56AAD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7345C1F"/>
    <w:multiLevelType w:val="hybridMultilevel"/>
    <w:tmpl w:val="7132F218"/>
    <w:lvl w:ilvl="0" w:tplc="B6E86D84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3EC8CA4">
      <w:start w:val="1"/>
      <w:numFmt w:val="decimal"/>
      <w:lvlText w:val="%3."/>
      <w:lvlJc w:val="left"/>
      <w:pPr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9161DE3"/>
    <w:multiLevelType w:val="hybridMultilevel"/>
    <w:tmpl w:val="9FAC13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6"/>
  </w:num>
  <w:num w:numId="5">
    <w:abstractNumId w:val="4"/>
  </w:num>
  <w:num w:numId="6">
    <w:abstractNumId w:val="5"/>
  </w:num>
  <w:num w:numId="7">
    <w:abstractNumId w:val="1"/>
  </w:num>
  <w:num w:numId="8">
    <w:abstractNumId w:val="8"/>
  </w:num>
  <w:num w:numId="9">
    <w:abstractNumId w:val="3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48E"/>
    <w:rsid w:val="0046013F"/>
    <w:rsid w:val="00605FBC"/>
    <w:rsid w:val="007B448E"/>
    <w:rsid w:val="007D2B20"/>
    <w:rsid w:val="008D325C"/>
    <w:rsid w:val="00923D7F"/>
    <w:rsid w:val="00CA0525"/>
    <w:rsid w:val="00D40265"/>
    <w:rsid w:val="00F0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448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7B44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48E"/>
  </w:style>
  <w:style w:type="table" w:styleId="TableGrid">
    <w:name w:val="Table Grid"/>
    <w:basedOn w:val="TableNormal"/>
    <w:uiPriority w:val="39"/>
    <w:rsid w:val="007B448E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4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44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448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7B44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48E"/>
  </w:style>
  <w:style w:type="table" w:styleId="TableGrid">
    <w:name w:val="Table Grid"/>
    <w:basedOn w:val="TableNormal"/>
    <w:uiPriority w:val="39"/>
    <w:rsid w:val="007B448E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4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44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2.png"/><Relationship Id="rId7" Type="http://schemas.openxmlformats.org/officeDocument/2006/relationships/oleObject" Target="embeddings/oleObject1.bin"/><Relationship Id="rId12" Type="http://schemas.openxmlformats.org/officeDocument/2006/relationships/oleObject" Target="embeddings/oleObject2.bin"/><Relationship Id="rId17" Type="http://schemas.openxmlformats.org/officeDocument/2006/relationships/oleObject" Target="embeddings/Microsoft_Word_97_-_2003_Document1.doc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emf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4.emf"/><Relationship Id="rId24" Type="http://schemas.openxmlformats.org/officeDocument/2006/relationships/image" Target="media/image15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4.png"/><Relationship Id="rId10" Type="http://schemas.openxmlformats.org/officeDocument/2006/relationships/footer" Target="footer1.xml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13</Pages>
  <Words>1300</Words>
  <Characters>7416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چرخگري نازيلا</dc:creator>
  <cp:lastModifiedBy>چرخگري نازيلا</cp:lastModifiedBy>
  <cp:revision>5</cp:revision>
  <dcterms:created xsi:type="dcterms:W3CDTF">2019-08-31T06:33:00Z</dcterms:created>
  <dcterms:modified xsi:type="dcterms:W3CDTF">2019-08-31T07:06:00Z</dcterms:modified>
</cp:coreProperties>
</file>